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B14A" w14:textId="5142B3B3" w:rsidR="002658DB" w:rsidRPr="005544DB" w:rsidRDefault="002658DB" w:rsidP="00760C52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5544DB">
        <w:rPr>
          <w:rFonts w:cstheme="minorHAnsi"/>
          <w:b/>
        </w:rPr>
        <w:t>Klauzula informacyjna RODO</w:t>
      </w:r>
      <w:r w:rsidR="00152DD6" w:rsidRPr="005544DB">
        <w:rPr>
          <w:rFonts w:cstheme="minorHAnsi"/>
          <w:b/>
        </w:rPr>
        <w:t xml:space="preserve"> </w:t>
      </w:r>
      <w:r w:rsidR="00AB5759" w:rsidRPr="005544DB">
        <w:rPr>
          <w:rFonts w:cstheme="minorHAnsi"/>
          <w:b/>
        </w:rPr>
        <w:t>–</w:t>
      </w:r>
      <w:r w:rsidR="00365BA7" w:rsidRPr="005544DB">
        <w:rPr>
          <w:rFonts w:cstheme="minorHAnsi"/>
          <w:b/>
        </w:rPr>
        <w:t>Pracownicze Plany Kapitałowe</w:t>
      </w:r>
    </w:p>
    <w:p w14:paraId="7840145C" w14:textId="77777777" w:rsidR="00F97EAA" w:rsidRPr="005544DB" w:rsidRDefault="00F97EAA" w:rsidP="005544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D59FB44" w14:textId="65133424" w:rsidR="00F97EAA" w:rsidRPr="005C01E8" w:rsidRDefault="002658DB" w:rsidP="005544D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5544DB">
        <w:rPr>
          <w:rFonts w:cstheme="minorHAnsi"/>
        </w:rPr>
        <w:t xml:space="preserve">W związku z zapisami art. 13 </w:t>
      </w:r>
      <w:r w:rsidR="00EF3F42" w:rsidRPr="005544DB">
        <w:rPr>
          <w:rFonts w:cstheme="minorHAnsi"/>
        </w:rPr>
        <w:t xml:space="preserve"> ust. 1 i 2 </w:t>
      </w:r>
      <w:r w:rsidRPr="005544DB">
        <w:rPr>
          <w:rFonts w:cstheme="minorHAnsi"/>
        </w:rPr>
        <w:t xml:space="preserve">ROZPORZĄDZENIA PARLAMENTU EUROPEJSKIEGO I RADY (UE) 2016/679 z dnia 27 kwietnia 2016 r. w sprawie ochrony osób fizycznych w związku z przetwarzaniem danych osobowych i w sprawie </w:t>
      </w:r>
      <w:r w:rsidRPr="005C01E8">
        <w:rPr>
          <w:rFonts w:cstheme="minorHAnsi"/>
        </w:rPr>
        <w:t>swobodnego przepływu takich danych oraz uchylenia dyrektywy 95/46/WE (ogólne rozporządzenie o ochronie danych) (Dz.</w:t>
      </w:r>
      <w:r w:rsidR="002E4BD4" w:rsidRPr="005C01E8">
        <w:rPr>
          <w:rFonts w:cstheme="minorHAnsi"/>
        </w:rPr>
        <w:t xml:space="preserve"> </w:t>
      </w:r>
      <w:r w:rsidRPr="005C01E8">
        <w:rPr>
          <w:rFonts w:cstheme="minorHAnsi"/>
        </w:rPr>
        <w:t>U.</w:t>
      </w:r>
      <w:r w:rsidR="002E4BD4" w:rsidRPr="005C01E8">
        <w:rPr>
          <w:rFonts w:cstheme="minorHAnsi"/>
        </w:rPr>
        <w:t xml:space="preserve"> </w:t>
      </w:r>
      <w:r w:rsidRPr="005C01E8">
        <w:rPr>
          <w:rFonts w:cstheme="minorHAnsi"/>
        </w:rPr>
        <w:t>UE. z 2016 r.,</w:t>
      </w:r>
      <w:r w:rsidR="001E1D06" w:rsidRPr="005C01E8">
        <w:rPr>
          <w:rFonts w:cstheme="minorHAnsi"/>
        </w:rPr>
        <w:t xml:space="preserve">  </w:t>
      </w:r>
      <w:r w:rsidRPr="005C01E8">
        <w:rPr>
          <w:rFonts w:cstheme="minorHAnsi"/>
        </w:rPr>
        <w:t>L 119, poz. 1) informujemy, że</w:t>
      </w:r>
      <w:r w:rsidR="00F97EAA" w:rsidRPr="005C01E8">
        <w:rPr>
          <w:rFonts w:cstheme="minorHAnsi"/>
        </w:rPr>
        <w:t>:</w:t>
      </w:r>
    </w:p>
    <w:p w14:paraId="100944A3" w14:textId="1EB4F524" w:rsidR="002658DB" w:rsidRPr="005C01E8" w:rsidRDefault="002658DB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</w:rPr>
      </w:pPr>
      <w:r w:rsidRPr="005C01E8">
        <w:rPr>
          <w:rFonts w:cstheme="minorHAnsi"/>
        </w:rPr>
        <w:t>Administratore</w:t>
      </w:r>
      <w:r w:rsidR="00F97EAA" w:rsidRPr="005C01E8">
        <w:rPr>
          <w:rFonts w:cstheme="minorHAnsi"/>
        </w:rPr>
        <w:t>m Danych Osobowych</w:t>
      </w:r>
      <w:bookmarkStart w:id="0" w:name="_Hlk515271904"/>
      <w:r w:rsidR="00AB5759" w:rsidRPr="005C01E8">
        <w:rPr>
          <w:rFonts w:cstheme="minorHAnsi"/>
        </w:rPr>
        <w:t xml:space="preserve"> jest:</w:t>
      </w:r>
      <w:r w:rsidR="005C01E8" w:rsidRPr="005C01E8">
        <w:t xml:space="preserve"> </w:t>
      </w:r>
      <w:bookmarkEnd w:id="0"/>
      <w:r w:rsidR="007529DC" w:rsidRPr="007529DC">
        <w:rPr>
          <w:b/>
          <w:bCs/>
        </w:rPr>
        <w:t>Gmina Suchożebry, reprezentowana przez Wójta Gminy Suchożebry, z siedzibą: ul. Aleksandry Ogińskiej 11, 08-125 Suchożebry, tel. (25) 631 45 07</w:t>
      </w:r>
      <w:r w:rsidR="00AE5F22" w:rsidRPr="00AE5F22">
        <w:rPr>
          <w:b/>
          <w:bCs/>
        </w:rPr>
        <w:t>.</w:t>
      </w:r>
    </w:p>
    <w:p w14:paraId="4E9AC807" w14:textId="4C7B1690" w:rsidR="002658DB" w:rsidRPr="00AE5F22" w:rsidRDefault="002658DB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</w:rPr>
      </w:pPr>
      <w:r w:rsidRPr="00AE5F22">
        <w:rPr>
          <w:rFonts w:cstheme="minorHAnsi"/>
        </w:rPr>
        <w:t xml:space="preserve">Administrator powołał Inspektora Ochrony Danych (IOD), </w:t>
      </w:r>
      <w:r w:rsidR="00BB544E" w:rsidRPr="00AE5F22">
        <w:rPr>
          <w:rFonts w:cstheme="minorHAnsi"/>
        </w:rPr>
        <w:t xml:space="preserve"> Pana</w:t>
      </w:r>
      <w:r w:rsidR="00011795" w:rsidRPr="00AE5F22">
        <w:rPr>
          <w:rFonts w:cstheme="minorHAnsi"/>
        </w:rPr>
        <w:t xml:space="preserve"> </w:t>
      </w:r>
      <w:r w:rsidR="007529DC">
        <w:rPr>
          <w:rFonts w:cstheme="minorHAnsi"/>
        </w:rPr>
        <w:t>Stefana Książka</w:t>
      </w:r>
      <w:r w:rsidR="005C01E8" w:rsidRPr="00AE5F22">
        <w:rPr>
          <w:rFonts w:cstheme="minorHAnsi"/>
        </w:rPr>
        <w:t xml:space="preserve">, </w:t>
      </w:r>
      <w:r w:rsidR="00011795" w:rsidRPr="00AE5F22">
        <w:rPr>
          <w:rFonts w:cstheme="minorHAnsi"/>
        </w:rPr>
        <w:t>kt</w:t>
      </w:r>
      <w:r w:rsidRPr="00AE5F22">
        <w:rPr>
          <w:rFonts w:cstheme="minorHAnsi"/>
        </w:rPr>
        <w:t xml:space="preserve">óry w jego imieniu nadzoruje sferę przetwarzania danych osobowych. </w:t>
      </w:r>
      <w:bookmarkStart w:id="1" w:name="_Hlk515177509"/>
      <w:r w:rsidR="00F97EAA" w:rsidRPr="00AE5F22">
        <w:rPr>
          <w:rFonts w:cstheme="minorHAnsi"/>
        </w:rPr>
        <w:t xml:space="preserve">Wszelkie pytania związane z przetwarzaniem Państwa danych osobowych można kierować na adres </w:t>
      </w:r>
      <w:r w:rsidR="00E21019" w:rsidRPr="00AE5F22">
        <w:rPr>
          <w:rFonts w:cstheme="minorHAnsi"/>
        </w:rPr>
        <w:t xml:space="preserve">e-mail: </w:t>
      </w:r>
      <w:bookmarkStart w:id="2" w:name="_Hlk515170332"/>
      <w:r w:rsidR="007529DC">
        <w:rPr>
          <w:rFonts w:cstheme="minorHAnsi"/>
        </w:rPr>
        <w:fldChar w:fldCharType="begin"/>
      </w:r>
      <w:r w:rsidR="007529DC">
        <w:rPr>
          <w:rFonts w:cstheme="minorHAnsi"/>
        </w:rPr>
        <w:instrText xml:space="preserve"> HYPERLINK "mailto:</w:instrText>
      </w:r>
      <w:r w:rsidR="007529DC" w:rsidRPr="007529DC">
        <w:rPr>
          <w:rFonts w:cstheme="minorHAnsi"/>
        </w:rPr>
        <w:instrText>iod-sk@tbdsiedlce.pl</w:instrText>
      </w:r>
      <w:r w:rsidR="007529DC" w:rsidRPr="007529DC" w:rsidDel="008753E5">
        <w:rPr>
          <w:rFonts w:cstheme="minorHAnsi"/>
        </w:rPr>
        <w:instrText xml:space="preserve"> </w:instrText>
      </w:r>
      <w:r w:rsidR="007529DC">
        <w:rPr>
          <w:rFonts w:cstheme="minorHAnsi"/>
        </w:rPr>
        <w:instrText xml:space="preserve">" </w:instrText>
      </w:r>
      <w:r w:rsidR="007529DC">
        <w:rPr>
          <w:rFonts w:cstheme="minorHAnsi"/>
        </w:rPr>
        <w:fldChar w:fldCharType="separate"/>
      </w:r>
      <w:r w:rsidR="007529DC" w:rsidRPr="005F5D31">
        <w:rPr>
          <w:rStyle w:val="Hipercze"/>
          <w:rFonts w:cstheme="minorHAnsi"/>
        </w:rPr>
        <w:t>iod-sk@tbdsiedlce.pl</w:t>
      </w:r>
      <w:r w:rsidR="007529DC" w:rsidRPr="005F5D31" w:rsidDel="008753E5">
        <w:rPr>
          <w:rStyle w:val="Hipercze"/>
          <w:rFonts w:cstheme="minorHAnsi"/>
        </w:rPr>
        <w:t xml:space="preserve"> </w:t>
      </w:r>
      <w:r w:rsidR="007529DC">
        <w:rPr>
          <w:rFonts w:cstheme="minorHAnsi"/>
        </w:rPr>
        <w:fldChar w:fldCharType="end"/>
      </w:r>
      <w:bookmarkEnd w:id="1"/>
      <w:r w:rsidR="00E21019" w:rsidRPr="00AE5F22">
        <w:rPr>
          <w:rFonts w:cstheme="minorHAnsi"/>
        </w:rPr>
        <w:t>.</w:t>
      </w:r>
      <w:bookmarkEnd w:id="2"/>
    </w:p>
    <w:p w14:paraId="41DFB8CA" w14:textId="57272AC4" w:rsidR="006F3B40" w:rsidRPr="005544DB" w:rsidRDefault="00365BA7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</w:rPr>
      </w:pPr>
      <w:r w:rsidRPr="00AE5F22">
        <w:rPr>
          <w:rFonts w:cstheme="minorHAnsi"/>
        </w:rPr>
        <w:t>Przetwarzanie Pani/Pana danych osobowych jest niezbędne do wykonania zadania realizowanego w celu wypełnienia</w:t>
      </w:r>
      <w:r w:rsidRPr="005544DB">
        <w:rPr>
          <w:rFonts w:cstheme="minorHAnsi"/>
        </w:rPr>
        <w:t xml:space="preserve"> obowiązku prawnego Administratora Danych, zgodnie z ustawą z dnia 4 października 2018r. o pracowniczych planach kapitałowych. </w:t>
      </w:r>
    </w:p>
    <w:p w14:paraId="41F1419C" w14:textId="451E1B4F" w:rsidR="001528C0" w:rsidRPr="005544DB" w:rsidRDefault="00FA743D" w:rsidP="005544DB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</w:rPr>
      </w:pPr>
      <w:r w:rsidRPr="005544DB">
        <w:rPr>
          <w:rFonts w:cstheme="minorHAnsi"/>
        </w:rPr>
        <w:t>Dane osobowe przetwarzane będą w zakresie:</w:t>
      </w:r>
      <w:r w:rsidR="002764AF" w:rsidRPr="005544DB">
        <w:rPr>
          <w:rFonts w:cstheme="minorHAnsi"/>
        </w:rPr>
        <w:t xml:space="preserve"> </w:t>
      </w:r>
      <w:r w:rsidR="00365BA7" w:rsidRPr="005544DB">
        <w:rPr>
          <w:rFonts w:cstheme="minorHAnsi"/>
        </w:rPr>
        <w:t xml:space="preserve">imię (imiona), nazwisko, adres zamieszkania, adres do korespondencji, numer telefonu, adres poczty elektronicznej, numer PESEL lub data urodzenia w przypadku osób nieposiadających numeru PESEL, seria i numer dowodu osobistego lub numer paszportu albo innego dokumentu potwierdzającego tożsamość w przypadku osób, które nie posiadają obywatelstwa polskiego (art. 2 ust. 1 pkt 3 ustawy o PPK); oraz dane finansowe (kwoty składek, okresy składek itp.) </w:t>
      </w:r>
      <w:r w:rsidR="00B554FA" w:rsidRPr="005544DB">
        <w:rPr>
          <w:rFonts w:cstheme="minorHAnsi"/>
        </w:rPr>
        <w:t xml:space="preserve">na podstawie art. 6 ust 1 lit. </w:t>
      </w:r>
      <w:r w:rsidR="002764AF" w:rsidRPr="005544DB">
        <w:rPr>
          <w:rFonts w:cstheme="minorHAnsi"/>
        </w:rPr>
        <w:t xml:space="preserve">c) </w:t>
      </w:r>
      <w:r w:rsidR="00821E4C" w:rsidRPr="005544DB">
        <w:rPr>
          <w:rFonts w:cstheme="minorHAnsi"/>
        </w:rPr>
        <w:t>RODO</w:t>
      </w:r>
      <w:r w:rsidR="001528C0" w:rsidRPr="005544DB">
        <w:rPr>
          <w:rFonts w:cstheme="minorHAnsi"/>
        </w:rPr>
        <w:t>.</w:t>
      </w:r>
    </w:p>
    <w:p w14:paraId="386D16EC" w14:textId="149C8EC5" w:rsidR="00FA743D" w:rsidRPr="005544DB" w:rsidRDefault="001528C0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</w:rPr>
      </w:pPr>
      <w:r w:rsidRPr="005544DB">
        <w:rPr>
          <w:rFonts w:cstheme="minorHAnsi"/>
        </w:rPr>
        <w:t>Przetwarzanie danych osobowych niezbędnych do realizacji zadań, o których mowa powyżej jest obowiązkowe (wymagane na podstawie wyżej wymienionych przepisów prawa), podanie danych dodatkowych jest dobrowolne. W przypadku niepodania danych takich jak telefon i e-mail, uczestnictwo w PPK jest możliwe, jednak dokumenty od instytucji finansowej będą przekazywane do uczestnika drogą tradycyjną (papierową).</w:t>
      </w:r>
    </w:p>
    <w:p w14:paraId="4C152BFB" w14:textId="103C05C5" w:rsidR="00FA743D" w:rsidRPr="005544DB" w:rsidRDefault="002764AF" w:rsidP="005544DB">
      <w:pPr>
        <w:pStyle w:val="Akapitzlist"/>
        <w:numPr>
          <w:ilvl w:val="0"/>
          <w:numId w:val="2"/>
        </w:numPr>
        <w:ind w:left="0"/>
        <w:jc w:val="both"/>
        <w:rPr>
          <w:rFonts w:cstheme="minorHAnsi"/>
        </w:rPr>
      </w:pPr>
      <w:r w:rsidRPr="005544DB">
        <w:rPr>
          <w:rFonts w:cstheme="minorHAnsi"/>
        </w:rPr>
        <w:t xml:space="preserve">Dane osobowe przetwarzane przez Administratora przechowywane będą przez okres niezbędny do realizacji celu dla jakiego zostały zebrane </w:t>
      </w:r>
      <w:r w:rsidR="001528C0" w:rsidRPr="005544DB">
        <w:rPr>
          <w:rFonts w:cstheme="minorHAnsi"/>
        </w:rPr>
        <w:t>[10</w:t>
      </w:r>
      <w:r w:rsidR="009D2CF8">
        <w:rPr>
          <w:rFonts w:cstheme="minorHAnsi"/>
        </w:rPr>
        <w:t xml:space="preserve"> lat</w:t>
      </w:r>
      <w:r w:rsidR="001528C0" w:rsidRPr="005544DB">
        <w:rPr>
          <w:rFonts w:cstheme="minorHAnsi"/>
        </w:rPr>
        <w:t xml:space="preserve"> (dla osób zatrudnionych po 1 stycznia 2019 r) lub 50 (dla osób zatrudnionych wcześniej)</w:t>
      </w:r>
      <w:r w:rsidR="009D2CF8" w:rsidRPr="009D2CF8">
        <w:t xml:space="preserve"> </w:t>
      </w:r>
      <w:r w:rsidR="009D2CF8" w:rsidRPr="009D2CF8">
        <w:rPr>
          <w:rFonts w:cstheme="minorHAnsi"/>
        </w:rPr>
        <w:t>licząc od końca roku kalendarzowego, w którym stosunek pracy uległ rozwiązaniu lub wygasł</w:t>
      </w:r>
      <w:r w:rsidR="001528C0" w:rsidRPr="005544DB">
        <w:rPr>
          <w:rFonts w:cstheme="minorHAnsi"/>
        </w:rPr>
        <w:t>]</w:t>
      </w:r>
      <w:r w:rsidRPr="005544DB">
        <w:rPr>
          <w:rFonts w:cstheme="minorHAnsi"/>
        </w:rPr>
        <w:t xml:space="preserve">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</w:t>
      </w:r>
      <w:r w:rsidR="00A90C8A" w:rsidRPr="005544DB">
        <w:rPr>
          <w:rFonts w:cstheme="minorHAnsi"/>
        </w:rPr>
        <w:t xml:space="preserve">. </w:t>
      </w:r>
    </w:p>
    <w:p w14:paraId="0110C07D" w14:textId="77777777" w:rsidR="00A90C8A" w:rsidRPr="005544DB" w:rsidRDefault="00E85377" w:rsidP="005544DB">
      <w:pPr>
        <w:pStyle w:val="Akapitzlist"/>
        <w:numPr>
          <w:ilvl w:val="0"/>
          <w:numId w:val="2"/>
        </w:numPr>
        <w:spacing w:line="240" w:lineRule="auto"/>
        <w:ind w:left="0" w:hanging="284"/>
        <w:jc w:val="both"/>
        <w:rPr>
          <w:rFonts w:cstheme="minorHAnsi"/>
        </w:rPr>
      </w:pPr>
      <w:r w:rsidRPr="005544DB">
        <w:rPr>
          <w:rFonts w:cstheme="minorHAnsi"/>
        </w:rPr>
        <w:t xml:space="preserve">Z wyjątkami określonymi w przepisach prawa posiada Pani/Pan prawo: dostępu do treści swoich danych, do ich sprostowania, </w:t>
      </w:r>
    </w:p>
    <w:p w14:paraId="63452AA0" w14:textId="6F97675E" w:rsidR="00E85377" w:rsidRPr="005544DB" w:rsidRDefault="00E85377" w:rsidP="005544DB">
      <w:pPr>
        <w:pStyle w:val="Akapitzlist"/>
        <w:spacing w:line="240" w:lineRule="auto"/>
        <w:ind w:left="0"/>
        <w:jc w:val="both"/>
        <w:rPr>
          <w:rFonts w:cstheme="minorHAnsi"/>
        </w:rPr>
      </w:pPr>
      <w:r w:rsidRPr="005544DB">
        <w:rPr>
          <w:rFonts w:cstheme="minorHAnsi"/>
        </w:rPr>
        <w:t>usunięcia w przypadkach  określonych w art.  17 RODO, ograniczenia przetwarzania w przypadkach określonych w art. 18 RODO, do przenoszenia danych w przypadkach określonych w art. 20 RODO, prawo wniesienia sprzeciwu w przypadkach określonych w art. 21 RODO.</w:t>
      </w:r>
    </w:p>
    <w:p w14:paraId="4A730584" w14:textId="399673B6" w:rsidR="00F979C8" w:rsidRPr="00EC4727" w:rsidRDefault="00F979C8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</w:rPr>
      </w:pPr>
      <w:r w:rsidRPr="00AE5F22">
        <w:rPr>
          <w:rFonts w:cstheme="minorHAnsi"/>
        </w:rPr>
        <w:t>Administrator może przekazać Państwa dane innym podmiotom na podstawie przepisów prawa</w:t>
      </w:r>
      <w:r w:rsidR="001528C0" w:rsidRPr="00AE5F22">
        <w:rPr>
          <w:rFonts w:cstheme="minorHAnsi"/>
        </w:rPr>
        <w:t xml:space="preserve"> </w:t>
      </w:r>
      <w:r w:rsidR="005544DB" w:rsidRPr="00AE5F22">
        <w:rPr>
          <w:rFonts w:cstheme="minorHAnsi"/>
        </w:rPr>
        <w:t>(Polski Fundusz</w:t>
      </w:r>
      <w:r w:rsidR="005544DB" w:rsidRPr="005544DB">
        <w:rPr>
          <w:rFonts w:cstheme="minorHAnsi"/>
        </w:rPr>
        <w:t xml:space="preserve"> </w:t>
      </w:r>
      <w:r w:rsidR="005544DB" w:rsidRPr="00EC4727">
        <w:rPr>
          <w:rFonts w:cstheme="minorHAnsi"/>
        </w:rPr>
        <w:t xml:space="preserve">Rozwoju S.A., </w:t>
      </w:r>
      <w:r w:rsidR="00AE5F22" w:rsidRPr="007529DC">
        <w:rPr>
          <w:rFonts w:cstheme="minorHAnsi"/>
          <w:highlight w:val="yellow"/>
        </w:rPr>
        <w:t>TFI PZU S.A.)</w:t>
      </w:r>
      <w:r w:rsidR="00AE5F22" w:rsidRPr="00EC4727">
        <w:rPr>
          <w:rFonts w:cstheme="minorHAnsi"/>
        </w:rPr>
        <w:t xml:space="preserve"> </w:t>
      </w:r>
      <w:r w:rsidRPr="00EC4727">
        <w:rPr>
          <w:rFonts w:cstheme="minorHAnsi"/>
        </w:rPr>
        <w:t>lub powierzyć podmiotom świadczącym usługi Administratorowi na podstawie umowy powierzenia przetwarzania (firmom serwisującym oprogramowanie itp.).</w:t>
      </w:r>
    </w:p>
    <w:p w14:paraId="39A7817B" w14:textId="24E8122D" w:rsidR="00F979C8" w:rsidRPr="005544DB" w:rsidRDefault="00F979C8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cstheme="minorHAnsi"/>
        </w:rPr>
      </w:pPr>
      <w:r w:rsidRPr="005544DB">
        <w:rPr>
          <w:rFonts w:cstheme="minorHAnsi"/>
        </w:rPr>
        <w:t>Ma Pani/Pan</w:t>
      </w:r>
      <w:r w:rsidR="00817B94" w:rsidRPr="005544DB">
        <w:rPr>
          <w:rFonts w:cstheme="minorHAnsi"/>
        </w:rPr>
        <w:t xml:space="preserve"> </w:t>
      </w:r>
      <w:r w:rsidRPr="005544DB">
        <w:rPr>
          <w:rFonts w:cstheme="minorHAnsi"/>
        </w:rPr>
        <w:t>prawo wniesienia skargi do Prezesa Urzędu Ochrony Danych Osobowych, ul. Stawki 2, 00-193 Warszawa, gdy uzna Pani/Pan, iż przetwarzanie danych osobowych Pani/Pana dotyczących narusza przepisy ogólnego Rozporządzenia o ochronie danych osobowych.</w:t>
      </w:r>
    </w:p>
    <w:p w14:paraId="6A1F0E11" w14:textId="22EE53E1" w:rsidR="006F3B40" w:rsidRPr="005544DB" w:rsidRDefault="00F979C8" w:rsidP="005544D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Calibri" w:hAnsi="Calibri" w:cs="Calibri"/>
        </w:rPr>
      </w:pPr>
      <w:r w:rsidRPr="005544DB">
        <w:rPr>
          <w:rFonts w:cstheme="minorHAnsi"/>
        </w:rPr>
        <w:t>Pani/Pana</w:t>
      </w:r>
      <w:r w:rsidR="00817B94" w:rsidRPr="005544DB">
        <w:rPr>
          <w:rFonts w:cstheme="minorHAnsi"/>
        </w:rPr>
        <w:t xml:space="preserve"> </w:t>
      </w:r>
      <w:r w:rsidRPr="005544DB">
        <w:rPr>
          <w:rFonts w:cstheme="minorHAnsi"/>
        </w:rPr>
        <w:t>dane osobowe nie będą przetwarzane w sposób zautomatyzowany, poddawane profilowaniu, przekazywane do państw trzecich ani organizacji międzynarodowych.</w:t>
      </w:r>
    </w:p>
    <w:sectPr w:rsidR="006F3B40" w:rsidRPr="005544DB" w:rsidSect="001E1D06">
      <w:pgSz w:w="12240" w:h="15840"/>
      <w:pgMar w:top="1417" w:right="758" w:bottom="1417" w:left="993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BE25A67"/>
    <w:multiLevelType w:val="hybridMultilevel"/>
    <w:tmpl w:val="6A3E279E"/>
    <w:lvl w:ilvl="0" w:tplc="8B3845D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AC94DC8"/>
    <w:multiLevelType w:val="hybridMultilevel"/>
    <w:tmpl w:val="74345258"/>
    <w:lvl w:ilvl="0" w:tplc="0415000F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3" w15:restartNumberingAfterBreak="0">
    <w:nsid w:val="62790973"/>
    <w:multiLevelType w:val="hybridMultilevel"/>
    <w:tmpl w:val="5C72D460"/>
    <w:lvl w:ilvl="0" w:tplc="12EE852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C22E8E"/>
    <w:multiLevelType w:val="hybridMultilevel"/>
    <w:tmpl w:val="624A471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DB"/>
    <w:rsid w:val="00011795"/>
    <w:rsid w:val="000270F2"/>
    <w:rsid w:val="00030F41"/>
    <w:rsid w:val="000463AB"/>
    <w:rsid w:val="000D4ABB"/>
    <w:rsid w:val="000E25BA"/>
    <w:rsid w:val="001528C0"/>
    <w:rsid w:val="00152DD6"/>
    <w:rsid w:val="00187DA0"/>
    <w:rsid w:val="001C3CD3"/>
    <w:rsid w:val="001E0215"/>
    <w:rsid w:val="001E1D06"/>
    <w:rsid w:val="00206ADA"/>
    <w:rsid w:val="00237BF5"/>
    <w:rsid w:val="00255956"/>
    <w:rsid w:val="002658DB"/>
    <w:rsid w:val="002764AF"/>
    <w:rsid w:val="00296E17"/>
    <w:rsid w:val="002E4BD4"/>
    <w:rsid w:val="002F739E"/>
    <w:rsid w:val="003378D2"/>
    <w:rsid w:val="00365BA7"/>
    <w:rsid w:val="00386519"/>
    <w:rsid w:val="003871B9"/>
    <w:rsid w:val="003C21E3"/>
    <w:rsid w:val="003D0A22"/>
    <w:rsid w:val="003D6ACB"/>
    <w:rsid w:val="00456ED4"/>
    <w:rsid w:val="004C0000"/>
    <w:rsid w:val="004C0D90"/>
    <w:rsid w:val="004C46F9"/>
    <w:rsid w:val="00517BD9"/>
    <w:rsid w:val="00547C4C"/>
    <w:rsid w:val="005544DB"/>
    <w:rsid w:val="00581253"/>
    <w:rsid w:val="005B6309"/>
    <w:rsid w:val="005C01E8"/>
    <w:rsid w:val="005F3C48"/>
    <w:rsid w:val="0065103D"/>
    <w:rsid w:val="006F3B40"/>
    <w:rsid w:val="007529DC"/>
    <w:rsid w:val="00760C52"/>
    <w:rsid w:val="007B554A"/>
    <w:rsid w:val="007C4B33"/>
    <w:rsid w:val="00817B94"/>
    <w:rsid w:val="00821E4C"/>
    <w:rsid w:val="00852847"/>
    <w:rsid w:val="00865E76"/>
    <w:rsid w:val="008753E5"/>
    <w:rsid w:val="0090344F"/>
    <w:rsid w:val="009104CD"/>
    <w:rsid w:val="00912414"/>
    <w:rsid w:val="00934565"/>
    <w:rsid w:val="00975992"/>
    <w:rsid w:val="009C0317"/>
    <w:rsid w:val="009D2CF8"/>
    <w:rsid w:val="00A52DA0"/>
    <w:rsid w:val="00A56B9E"/>
    <w:rsid w:val="00A62254"/>
    <w:rsid w:val="00A90C8A"/>
    <w:rsid w:val="00AB5759"/>
    <w:rsid w:val="00AD19C3"/>
    <w:rsid w:val="00AE5F22"/>
    <w:rsid w:val="00B554FA"/>
    <w:rsid w:val="00BB544E"/>
    <w:rsid w:val="00BC6C1D"/>
    <w:rsid w:val="00BC76C2"/>
    <w:rsid w:val="00C85FB5"/>
    <w:rsid w:val="00C91646"/>
    <w:rsid w:val="00CA635D"/>
    <w:rsid w:val="00CF4FA4"/>
    <w:rsid w:val="00DE404B"/>
    <w:rsid w:val="00E21019"/>
    <w:rsid w:val="00E2187F"/>
    <w:rsid w:val="00E3100F"/>
    <w:rsid w:val="00E55C1B"/>
    <w:rsid w:val="00E85377"/>
    <w:rsid w:val="00EC4727"/>
    <w:rsid w:val="00ED27F9"/>
    <w:rsid w:val="00EF3F42"/>
    <w:rsid w:val="00F16648"/>
    <w:rsid w:val="00F93A03"/>
    <w:rsid w:val="00F979C8"/>
    <w:rsid w:val="00F97EAA"/>
    <w:rsid w:val="00FA743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227C"/>
  <w15:docId w15:val="{77F42C73-2BAE-490A-8621-E656C30A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2101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10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F97EA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86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65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65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6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65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6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651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739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17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Agnieszka H</cp:lastModifiedBy>
  <cp:revision>15</cp:revision>
  <dcterms:created xsi:type="dcterms:W3CDTF">2020-11-16T08:27:00Z</dcterms:created>
  <dcterms:modified xsi:type="dcterms:W3CDTF">2021-06-17T12:07:00Z</dcterms:modified>
</cp:coreProperties>
</file>