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AA527" w14:textId="6FDF5089" w:rsidR="00063AC4" w:rsidRDefault="00C946CF" w:rsidP="004B6761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Hlk128472518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</w:t>
      </w:r>
      <w:r w:rsidR="004B676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nioski na nawadnianie i fotowoltaikę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B66A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– </w:t>
      </w:r>
      <w:r w:rsidR="00AA45A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nabór przedłużony do 15 marca</w:t>
      </w:r>
    </w:p>
    <w:p w14:paraId="4FA4FF59" w14:textId="4FD0D1E8" w:rsidR="00B66AFA" w:rsidRPr="0099473A" w:rsidRDefault="00AA45A6" w:rsidP="00B66AFA">
      <w:p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 w:rsidR="00063AC4" w:rsidRPr="00994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olnicy, </w:t>
      </w:r>
      <w:r w:rsidR="004B6761" w:rsidRPr="00994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którzy </w:t>
      </w:r>
      <w:r w:rsidR="00063AC4" w:rsidRPr="00994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planują w swoich gospodarstwach inwestycje związane z nawadnianiem lub wykorzystaniem zielonych źródeł energii,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wciąż </w:t>
      </w:r>
      <w:r w:rsidR="00063AC4" w:rsidRPr="00994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mogą ubiegać się o wsparcie finansowe w ramach działania „Modernizacja gospodarstw rolnych” z PROW 2014-2020.</w:t>
      </w:r>
      <w:r w:rsidR="00B66AFA" w:rsidRPr="00994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Pierwotny termin</w:t>
      </w:r>
      <w:r w:rsidR="00812C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zakończenia naboru</w:t>
      </w:r>
      <w:r w:rsidR="00847E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  <w:r w:rsidR="00812C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66AFA" w:rsidRPr="00994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ustalony na 1 marca </w:t>
      </w:r>
      <w:r w:rsidR="00847E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  <w:r w:rsidR="00B66AFA" w:rsidRPr="009947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został przedłużony do 15 marca 2023 roku.</w:t>
      </w:r>
    </w:p>
    <w:p w14:paraId="2F1E12F9" w14:textId="378CFBD8" w:rsidR="00063AC4" w:rsidRPr="00063AC4" w:rsidRDefault="00063AC4" w:rsidP="004B676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przyjmują oddziały regionalne ARiMR właściwe ze względu na miejsce realizacji inwestycji. Wniosek o przyznanie pomocy można złożyć </w:t>
      </w:r>
      <w:r w:rsidR="0084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placówce Agencji 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lub przez upoważnioną osobę, albo </w:t>
      </w:r>
      <w:r w:rsidR="0084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nadać 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przesyłką rejestrowaną w polskiej placówce pocztowej. Dokumenty można przekazać również w formie elektronicznej przez elektroniczną skrzynkę podawczą.</w:t>
      </w:r>
    </w:p>
    <w:p w14:paraId="75ECFEC6" w14:textId="0D5CF52A" w:rsidR="004B6761" w:rsidRDefault="00063AC4" w:rsidP="004B676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w obszarze nawadniania w gospodarstwie</w:t>
      </w:r>
      <w:r w:rsidR="00615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przyznawane rolnikom w formie refundacji części poniesionych kosztów kwalifikowanych planowanej inwestycji. A mogą nią być: wykonanie nowego nawodnienia, ulepszenie istniejącej instalacji nawadniającej czy ulepszenie instalacji nawadniającej połączone z powiększeniem nawadnianego obszaru. Wysokość pomocy </w:t>
      </w:r>
      <w:r w:rsid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tys. zł</w:t>
      </w:r>
      <w:r w:rsid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Standardowo 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wsparcia </w:t>
      </w:r>
      <w:r w:rsid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>0 proc. kosztów kwalifikowanych</w:t>
      </w:r>
      <w:r w:rsid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</w:t>
      </w:r>
      <w:r w:rsid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realizowanej przez tzw. „młodego rolnika” </w:t>
      </w:r>
      <w:r w:rsid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>proc.</w:t>
      </w:r>
    </w:p>
    <w:p w14:paraId="47757162" w14:textId="36A6528E" w:rsidR="00063AC4" w:rsidRDefault="00063AC4" w:rsidP="004B676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Refundacja kosztów inwestycji w obszarze zielona energia w gospodarstwie</w:t>
      </w:r>
      <w:r w:rsidR="00833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przysługiwała 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>rolni</w:t>
      </w:r>
      <w:r w:rsidR="00833D78">
        <w:rPr>
          <w:rFonts w:ascii="Times New Roman" w:eastAsia="Times New Roman" w:hAnsi="Times New Roman" w:cs="Times New Roman"/>
          <w:sz w:val="24"/>
          <w:szCs w:val="24"/>
          <w:lang w:eastAsia="pl-PL"/>
        </w:rPr>
        <w:t>kom</w:t>
      </w:r>
      <w:r w:rsid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zdecydują się na 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paneli fotowoltaicznych</w:t>
      </w:r>
      <w:r w:rsid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magazynem energii. </w:t>
      </w:r>
      <w:r w:rsidR="004B6761"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można przeznaczyć również na instalację pomp ciepła, o ile są one połączone z instalacją fotowoltaiczną.</w:t>
      </w:r>
      <w:r w:rsidR="00524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6761"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Panele fotowoltaiczne mogą być zainstalowane na gruncie lub na budynku. Co jednak istotne – pokrycie dachu budynku nie może być wykonane z wykorzystaniem wyrobów </w:t>
      </w:r>
      <w:r w:rsid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B6761" w:rsidRPr="004B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awierających azbest, a budynek musi być usytuowany na gruntach rolnych zabudowanych. </w:t>
      </w:r>
      <w:r w:rsidR="00506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kosztów podlegających dofinansowaniu należą 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koszty: zakupu urządzeń do wytwarzania energii elektrycznej z promieniowania słonecznego i jej magazynowania, budowy lub zakupu elementów infrastruktury technicznej niezbędnej do ich montażu czy koszty zakupu pomp ciepła.</w:t>
      </w:r>
      <w:r w:rsidR="00392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pomocy wynosi 150 tys. zł. </w:t>
      </w:r>
      <w:r w:rsidR="003926C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oziom wsparcia to 50 proc. kosztów kwalifikowanych, a dla tzw. „młodego rolnika” – 60 proc. </w:t>
      </w:r>
    </w:p>
    <w:p w14:paraId="73DBA036" w14:textId="675D9EF0" w:rsidR="005065C0" w:rsidRDefault="005065C0" w:rsidP="005065C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>Limit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obszarze E (nawadnianie w gospodarstwie)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 obszarze F (</w:t>
      </w:r>
      <w:r w:rsidR="00847E15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energia w gospodarstwie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>nie łącz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limitami w pozostałych obszarach finansowanych w ramach „Modernizacji gospodarstw rolnych”.</w:t>
      </w:r>
    </w:p>
    <w:p w14:paraId="6AC39389" w14:textId="600B4389" w:rsidR="00FC2892" w:rsidRPr="00063AC4" w:rsidRDefault="00FC2892" w:rsidP="005065C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trwaj</w:t>
      </w:r>
      <w:r w:rsidR="00847E1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cych </w:t>
      </w:r>
      <w:r w:rsidR="00847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31 stycznia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naborach do ARiMR wpłynęło 12 wniosków na kwotę 715 tys. zł o wsp</w:t>
      </w:r>
      <w:r w:rsidR="0020111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rcie na inwestycje w nawadnianie i 57 wnio</w:t>
      </w:r>
      <w:r w:rsidR="00847E1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ków </w:t>
      </w:r>
      <w:r w:rsidR="0020111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0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5,45 mln zł</w:t>
      </w:r>
      <w:r w:rsidR="00201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 na tworzenie instalacji fo</w:t>
      </w:r>
      <w:r w:rsidR="00847E1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="00847E1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ltaicznych. </w:t>
      </w:r>
    </w:p>
    <w:bookmarkEnd w:id="0"/>
    <w:p w14:paraId="3608C272" w14:textId="77777777" w:rsidR="005065C0" w:rsidRPr="00063AC4" w:rsidRDefault="005065C0" w:rsidP="005065C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Nawadnianie w gospodarstwie – w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>ięcej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- </w:t>
      </w:r>
      <w:hyperlink r:id="rId7" w:history="1">
        <w:r w:rsidRPr="00063A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otwórz</w:t>
        </w:r>
      </w:hyperlink>
    </w:p>
    <w:p w14:paraId="7F8B8F78" w14:textId="0F6C4473" w:rsidR="00063AC4" w:rsidRPr="00063AC4" w:rsidRDefault="005065C0" w:rsidP="004B676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energia w gospodarstwie – w</w:t>
      </w:r>
      <w:r w:rsidR="00063AC4"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>ięcej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3AC4" w:rsidRPr="00063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- </w:t>
      </w:r>
      <w:hyperlink r:id="rId8" w:history="1">
        <w:r w:rsidR="00063AC4" w:rsidRPr="00063A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otwórz</w:t>
        </w:r>
      </w:hyperlink>
    </w:p>
    <w:sectPr w:rsidR="00063AC4" w:rsidRPr="0006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3EEC2" w14:textId="77777777" w:rsidR="009F71C0" w:rsidRDefault="009F71C0" w:rsidP="00063AC4">
      <w:pPr>
        <w:spacing w:after="0" w:line="240" w:lineRule="auto"/>
      </w:pPr>
      <w:r>
        <w:separator/>
      </w:r>
    </w:p>
  </w:endnote>
  <w:endnote w:type="continuationSeparator" w:id="0">
    <w:p w14:paraId="00399D7A" w14:textId="77777777" w:rsidR="009F71C0" w:rsidRDefault="009F71C0" w:rsidP="0006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A279D" w14:textId="77777777" w:rsidR="009F71C0" w:rsidRDefault="009F71C0" w:rsidP="00063AC4">
      <w:pPr>
        <w:spacing w:after="0" w:line="240" w:lineRule="auto"/>
      </w:pPr>
      <w:r>
        <w:separator/>
      </w:r>
    </w:p>
  </w:footnote>
  <w:footnote w:type="continuationSeparator" w:id="0">
    <w:p w14:paraId="29136486" w14:textId="77777777" w:rsidR="009F71C0" w:rsidRDefault="009F71C0" w:rsidP="00063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C4"/>
    <w:rsid w:val="0000538F"/>
    <w:rsid w:val="00063AC4"/>
    <w:rsid w:val="00201112"/>
    <w:rsid w:val="00232EA6"/>
    <w:rsid w:val="003926C9"/>
    <w:rsid w:val="00496ADB"/>
    <w:rsid w:val="004B6761"/>
    <w:rsid w:val="005065C0"/>
    <w:rsid w:val="00524B08"/>
    <w:rsid w:val="00615003"/>
    <w:rsid w:val="006E6A71"/>
    <w:rsid w:val="00812C11"/>
    <w:rsid w:val="00833D78"/>
    <w:rsid w:val="00847E15"/>
    <w:rsid w:val="008852DB"/>
    <w:rsid w:val="008962B2"/>
    <w:rsid w:val="008A58F9"/>
    <w:rsid w:val="0093034A"/>
    <w:rsid w:val="0097088B"/>
    <w:rsid w:val="0099473A"/>
    <w:rsid w:val="009D75CD"/>
    <w:rsid w:val="009F71C0"/>
    <w:rsid w:val="00A319D7"/>
    <w:rsid w:val="00A601F5"/>
    <w:rsid w:val="00AA45A6"/>
    <w:rsid w:val="00B54259"/>
    <w:rsid w:val="00B66652"/>
    <w:rsid w:val="00B66AFA"/>
    <w:rsid w:val="00BC5928"/>
    <w:rsid w:val="00C74E45"/>
    <w:rsid w:val="00C813B6"/>
    <w:rsid w:val="00C946CF"/>
    <w:rsid w:val="00CA7E0E"/>
    <w:rsid w:val="00D63D34"/>
    <w:rsid w:val="00DE1ABD"/>
    <w:rsid w:val="00F41979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25A0C"/>
  <w15:chartTrackingRefBased/>
  <w15:docId w15:val="{6AC67E96-317C-4C92-87DE-C2FCFFAB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6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63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AC4"/>
  </w:style>
  <w:style w:type="paragraph" w:styleId="Stopka">
    <w:name w:val="footer"/>
    <w:basedOn w:val="Normalny"/>
    <w:link w:val="StopkaZnak"/>
    <w:uiPriority w:val="99"/>
    <w:unhideWhenUsed/>
    <w:rsid w:val="0006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AC4"/>
  </w:style>
  <w:style w:type="character" w:customStyle="1" w:styleId="Nagwek2Znak">
    <w:name w:val="Nagłówek 2 Znak"/>
    <w:basedOn w:val="Domylnaczcionkaakapitu"/>
    <w:link w:val="Nagwek2"/>
    <w:uiPriority w:val="9"/>
    <w:rsid w:val="00063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3A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06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3A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3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arimr/poddzialanie-413-modernizacja-gospodarstw-rolnych--w-obszarze-zielona-energia-w-gospodarstw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arimr/poddzialanie-413-modernizacja-gospodarstw-rolnych--w-obszarze-nawadniania-w-gospodarstwie---nabor-30-listopada-do-28-stycznia-2021-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1DDA5CD-DC75-494B-B96E-8E095428E4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Sadalski Piotr</dc:creator>
  <cp:keywords/>
  <dc:description/>
  <cp:lastModifiedBy>Borkowski Michał</cp:lastModifiedBy>
  <cp:revision>2</cp:revision>
  <dcterms:created xsi:type="dcterms:W3CDTF">2023-02-28T09:29:00Z</dcterms:created>
  <dcterms:modified xsi:type="dcterms:W3CDTF">2023-02-28T09:29:00Z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b1d3be71-fd54-47ef-b3f7-ff57c9886b44</vt:lpwstr>
  </property>
  <property fmtid="{D5CDD505-2E9C-101B-9397-08002B2CF9AE}" pid="3" name="bjClsUserRVM">
    <vt:lpwstr>[]</vt:lpwstr>
  </property>
  <property fmtid="{D5CDD505-2E9C-101B-9397-08002B2CF9AE}" pid="4" name="bjSaver">
    <vt:lpwstr>nAI78ZlRsjFIdXsg/B0G9+rlQxGPBmIt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