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678DC" w14:textId="5CEE8ECE"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0F3089" w:rsidRPr="000F3089">
        <w:rPr>
          <w:rFonts w:ascii="Calibri" w:hAnsi="Calibri" w:cs="Calibri"/>
          <w:b/>
          <w:sz w:val="20"/>
          <w:szCs w:val="20"/>
        </w:rPr>
        <w:t>Dowóz uczniów do szkół</w:t>
      </w:r>
    </w:p>
    <w:p w14:paraId="12173B4F" w14:textId="77777777"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14:paraId="204AFFB2" w14:textId="58DB64A9" w:rsidR="00EE5158" w:rsidRDefault="003B3179" w:rsidP="00EE5158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b/>
          <w:sz w:val="20"/>
          <w:szCs w:val="20"/>
        </w:rPr>
      </w:pPr>
      <w:r w:rsidRPr="003B3179">
        <w:rPr>
          <w:rFonts w:ascii="Calibri" w:hAnsi="Calibri" w:cs="Calibri"/>
          <w:b/>
          <w:sz w:val="20"/>
          <w:szCs w:val="20"/>
        </w:rPr>
        <w:t>Wójt gminy Suchożebry,</w:t>
      </w:r>
      <w:r w:rsidR="002C5A71">
        <w:rPr>
          <w:rFonts w:ascii="Calibri" w:hAnsi="Calibri" w:cs="Calibri"/>
          <w:b/>
          <w:sz w:val="20"/>
          <w:szCs w:val="20"/>
        </w:rPr>
        <w:t xml:space="preserve"> reprezentujący Gminę Suchożebry,</w:t>
      </w:r>
      <w:r w:rsidRPr="003B3179">
        <w:rPr>
          <w:rFonts w:ascii="Calibri" w:hAnsi="Calibri" w:cs="Calibri"/>
          <w:b/>
          <w:sz w:val="20"/>
          <w:szCs w:val="20"/>
        </w:rPr>
        <w:t xml:space="preserve"> z siedzibą</w:t>
      </w:r>
      <w:r w:rsidR="002C5A71">
        <w:rPr>
          <w:rFonts w:ascii="Calibri" w:hAnsi="Calibri" w:cs="Calibri"/>
          <w:b/>
          <w:sz w:val="20"/>
          <w:szCs w:val="20"/>
        </w:rPr>
        <w:t xml:space="preserve">: </w:t>
      </w:r>
      <w:r w:rsidRPr="003B3179">
        <w:rPr>
          <w:rFonts w:ascii="Calibri" w:hAnsi="Calibri" w:cs="Calibri"/>
          <w:b/>
          <w:sz w:val="20"/>
          <w:szCs w:val="20"/>
        </w:rPr>
        <w:t>ul. Ogińskiej 11, 08-125 Suchożebry, tel.25 631 45 07</w:t>
      </w:r>
      <w:r w:rsidR="00EE5158">
        <w:rPr>
          <w:rFonts w:ascii="Calibri" w:hAnsi="Calibri" w:cs="Calibri"/>
          <w:b/>
          <w:bCs/>
          <w:sz w:val="20"/>
          <w:szCs w:val="20"/>
        </w:rPr>
        <w:t>.</w:t>
      </w:r>
    </w:p>
    <w:p w14:paraId="784019C4" w14:textId="77777777"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14:paraId="4E2966B1" w14:textId="716A2F26" w:rsidR="00246F5B" w:rsidRPr="00CC6372" w:rsidRDefault="0072250C" w:rsidP="000B079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Pani/Pana dane osobowe będą przetwarzane w celu</w:t>
      </w:r>
      <w:r w:rsidR="000F3089">
        <w:rPr>
          <w:rFonts w:ascii="Calibri" w:hAnsi="Calibri" w:cs="Calibri"/>
          <w:sz w:val="20"/>
          <w:szCs w:val="20"/>
        </w:rPr>
        <w:t xml:space="preserve"> umożliwienia</w:t>
      </w:r>
      <w:r w:rsidR="001B1042">
        <w:rPr>
          <w:rFonts w:ascii="Calibri" w:hAnsi="Calibri" w:cs="Calibri"/>
          <w:sz w:val="20"/>
          <w:szCs w:val="20"/>
        </w:rPr>
        <w:t xml:space="preserve"> </w:t>
      </w:r>
      <w:r w:rsidR="000F3089">
        <w:rPr>
          <w:rFonts w:ascii="Calibri" w:hAnsi="Calibri" w:cs="Calibri"/>
          <w:sz w:val="20"/>
          <w:szCs w:val="20"/>
        </w:rPr>
        <w:t>d</w:t>
      </w:r>
      <w:r w:rsidR="000F3089" w:rsidRPr="000F3089">
        <w:rPr>
          <w:rFonts w:ascii="Calibri" w:hAnsi="Calibri" w:cs="Calibri"/>
          <w:sz w:val="20"/>
          <w:szCs w:val="20"/>
        </w:rPr>
        <w:t>ow</w:t>
      </w:r>
      <w:r w:rsidR="000F3089">
        <w:rPr>
          <w:rFonts w:ascii="Calibri" w:hAnsi="Calibri" w:cs="Calibri"/>
          <w:sz w:val="20"/>
          <w:szCs w:val="20"/>
        </w:rPr>
        <w:t>o</w:t>
      </w:r>
      <w:r w:rsidR="000F3089" w:rsidRPr="000F3089">
        <w:rPr>
          <w:rFonts w:ascii="Calibri" w:hAnsi="Calibri" w:cs="Calibri"/>
          <w:sz w:val="20"/>
          <w:szCs w:val="20"/>
        </w:rPr>
        <w:t>z</w:t>
      </w:r>
      <w:r w:rsidR="000F3089">
        <w:rPr>
          <w:rFonts w:ascii="Calibri" w:hAnsi="Calibri" w:cs="Calibri"/>
          <w:sz w:val="20"/>
          <w:szCs w:val="20"/>
        </w:rPr>
        <w:t>u</w:t>
      </w:r>
      <w:r w:rsidR="000F3089" w:rsidRPr="000F3089">
        <w:rPr>
          <w:rFonts w:ascii="Calibri" w:hAnsi="Calibri" w:cs="Calibri"/>
          <w:sz w:val="20"/>
          <w:szCs w:val="20"/>
        </w:rPr>
        <w:t xml:space="preserve"> uczniów do szkół</w:t>
      </w:r>
      <w:r w:rsidR="001764A2">
        <w:rPr>
          <w:rFonts w:ascii="Calibri" w:hAnsi="Calibri" w:cs="Calibri"/>
          <w:sz w:val="20"/>
          <w:szCs w:val="20"/>
        </w:rPr>
        <w:t xml:space="preserve"> na terenie gminy</w:t>
      </w:r>
      <w:r w:rsidR="000F3089">
        <w:rPr>
          <w:rFonts w:ascii="Calibri" w:hAnsi="Calibri" w:cs="Calibri"/>
          <w:sz w:val="20"/>
          <w:szCs w:val="20"/>
        </w:rPr>
        <w:t>.</w:t>
      </w:r>
    </w:p>
    <w:p w14:paraId="2555831F" w14:textId="3F3CBD73" w:rsidR="001F02B4" w:rsidRPr="001B1042" w:rsidRDefault="005150EB" w:rsidP="001B104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D54EB3">
        <w:rPr>
          <w:rFonts w:ascii="Calibri" w:hAnsi="Calibri" w:cs="Calibri"/>
          <w:sz w:val="20"/>
          <w:szCs w:val="20"/>
        </w:rPr>
        <w:t xml:space="preserve"> </w:t>
      </w:r>
      <w:r w:rsidR="001B1042" w:rsidRPr="001B1042">
        <w:rPr>
          <w:rFonts w:ascii="Calibri" w:hAnsi="Calibri" w:cs="Calibri"/>
          <w:sz w:val="20"/>
          <w:szCs w:val="20"/>
        </w:rPr>
        <w:t>Ustaw</w:t>
      </w:r>
      <w:r w:rsidR="001B1042">
        <w:rPr>
          <w:rFonts w:ascii="Calibri" w:hAnsi="Calibri" w:cs="Calibri"/>
          <w:sz w:val="20"/>
          <w:szCs w:val="20"/>
        </w:rPr>
        <w:t>ą</w:t>
      </w:r>
      <w:r w:rsidR="001B1042" w:rsidRPr="001B1042">
        <w:rPr>
          <w:rFonts w:ascii="Calibri" w:hAnsi="Calibri" w:cs="Calibri"/>
          <w:sz w:val="20"/>
          <w:szCs w:val="20"/>
        </w:rPr>
        <w:t xml:space="preserve"> </w:t>
      </w:r>
      <w:r w:rsidR="000F3089" w:rsidRPr="000F3089">
        <w:rPr>
          <w:rFonts w:ascii="Calibri" w:hAnsi="Calibri" w:cs="Calibri"/>
          <w:sz w:val="20"/>
          <w:szCs w:val="20"/>
        </w:rPr>
        <w:t xml:space="preserve">z dnia </w:t>
      </w:r>
      <w:r w:rsidR="001764A2" w:rsidRPr="001764A2">
        <w:rPr>
          <w:rFonts w:ascii="Calibri" w:hAnsi="Calibri" w:cs="Calibri"/>
          <w:sz w:val="20"/>
          <w:szCs w:val="20"/>
        </w:rPr>
        <w:t>14 grudnia 2016 r.</w:t>
      </w:r>
      <w:r w:rsidR="001764A2">
        <w:rPr>
          <w:rFonts w:ascii="Calibri" w:hAnsi="Calibri" w:cs="Calibri"/>
          <w:sz w:val="20"/>
          <w:szCs w:val="20"/>
        </w:rPr>
        <w:t xml:space="preserve"> </w:t>
      </w:r>
      <w:r w:rsidR="001764A2" w:rsidRPr="001764A2">
        <w:rPr>
          <w:rFonts w:ascii="Calibri" w:hAnsi="Calibri" w:cs="Calibri"/>
          <w:sz w:val="20"/>
          <w:szCs w:val="20"/>
        </w:rPr>
        <w:t>Prawo oświatowe</w:t>
      </w:r>
      <w:r w:rsidR="001764A2">
        <w:rPr>
          <w:rFonts w:ascii="Calibri" w:hAnsi="Calibri" w:cs="Calibri"/>
          <w:sz w:val="20"/>
          <w:szCs w:val="20"/>
        </w:rPr>
        <w:t>.</w:t>
      </w:r>
    </w:p>
    <w:p w14:paraId="5C94088A" w14:textId="1250AD5C"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</w:t>
      </w:r>
      <w:r w:rsidR="001B1042">
        <w:rPr>
          <w:rFonts w:ascii="Calibri" w:hAnsi="Calibri" w:cs="Calibri"/>
          <w:sz w:val="20"/>
          <w:szCs w:val="20"/>
        </w:rPr>
        <w:t>,</w:t>
      </w:r>
      <w:r w:rsidRPr="007E61E4">
        <w:rPr>
          <w:rFonts w:ascii="Calibri" w:hAnsi="Calibri" w:cs="Calibri"/>
          <w:sz w:val="20"/>
          <w:szCs w:val="20"/>
        </w:rPr>
        <w:t xml:space="preserve"> o których mowa powyżej jest dobrowolne</w:t>
      </w:r>
      <w:r w:rsidR="001764A2">
        <w:rPr>
          <w:rFonts w:ascii="Calibri" w:hAnsi="Calibri" w:cs="Calibri"/>
          <w:sz w:val="20"/>
          <w:szCs w:val="20"/>
        </w:rPr>
        <w:t>, jednakże niezbędne do korzystania przez dziecko z dowozu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1764A2">
        <w:rPr>
          <w:rFonts w:ascii="Calibri" w:hAnsi="Calibri" w:cs="Calibri"/>
          <w:sz w:val="20"/>
          <w:szCs w:val="20"/>
        </w:rPr>
        <w:t xml:space="preserve"> Niepodanie danych skutkować będzie rezygnacją z dowozu.</w:t>
      </w:r>
    </w:p>
    <w:p w14:paraId="36186C87" w14:textId="5314649A"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</w:t>
      </w:r>
      <w:r w:rsidR="001B1042">
        <w:rPr>
          <w:rFonts w:ascii="Calibri" w:hAnsi="Calibri" w:cs="Calibri"/>
          <w:sz w:val="20"/>
          <w:szCs w:val="20"/>
        </w:rPr>
        <w:t>,</w:t>
      </w:r>
      <w:r w:rsidRPr="00CC6372">
        <w:rPr>
          <w:rFonts w:ascii="Calibri" w:hAnsi="Calibri" w:cs="Calibri"/>
          <w:sz w:val="20"/>
          <w:szCs w:val="20"/>
        </w:rPr>
        <w:t xml:space="preserve"> </w:t>
      </w:r>
      <w:r w:rsidR="001B1042">
        <w:rPr>
          <w:rFonts w:ascii="Calibri" w:hAnsi="Calibri" w:cs="Calibri"/>
          <w:sz w:val="20"/>
          <w:szCs w:val="20"/>
        </w:rPr>
        <w:t xml:space="preserve">tj. </w:t>
      </w:r>
      <w:r w:rsidR="001B1042" w:rsidRPr="001764A2">
        <w:rPr>
          <w:rFonts w:ascii="Calibri" w:hAnsi="Calibri" w:cs="Calibri"/>
          <w:sz w:val="20"/>
          <w:szCs w:val="20"/>
          <w:highlight w:val="yellow"/>
        </w:rPr>
        <w:t>imię, nazwisko, adres</w:t>
      </w:r>
      <w:r w:rsidR="000F3089" w:rsidRPr="001764A2">
        <w:rPr>
          <w:rFonts w:ascii="Calibri" w:hAnsi="Calibri" w:cs="Calibri"/>
          <w:sz w:val="20"/>
          <w:szCs w:val="20"/>
          <w:highlight w:val="yellow"/>
        </w:rPr>
        <w:t>, szkoła lub placówka, do której skierowano ucznia, nazwisko i imię</w:t>
      </w:r>
      <w:r w:rsidR="001764A2">
        <w:rPr>
          <w:rFonts w:ascii="Calibri" w:hAnsi="Calibri" w:cs="Calibri"/>
          <w:sz w:val="20"/>
          <w:szCs w:val="20"/>
          <w:highlight w:val="yellow"/>
        </w:rPr>
        <w:t>, telefon</w:t>
      </w:r>
      <w:r w:rsidR="000F3089" w:rsidRPr="001764A2">
        <w:rPr>
          <w:rFonts w:ascii="Calibri" w:hAnsi="Calibri" w:cs="Calibri"/>
          <w:sz w:val="20"/>
          <w:szCs w:val="20"/>
          <w:highlight w:val="yellow"/>
        </w:rPr>
        <w:t xml:space="preserve"> rodzica lub opiekuna prawnego</w:t>
      </w:r>
      <w:r w:rsidR="001B1042">
        <w:rPr>
          <w:rFonts w:ascii="Calibri" w:hAnsi="Calibri" w:cs="Calibri"/>
          <w:sz w:val="20"/>
          <w:szCs w:val="20"/>
        </w:rPr>
        <w:t>,</w:t>
      </w:r>
      <w:r w:rsidR="001B104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w ściśle określonym, minimalnym zakresie</w:t>
      </w:r>
      <w:r w:rsidR="001B104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niezbędnym do osiągnięcia celu, o którym mowa powyżej</w:t>
      </w:r>
      <w:r w:rsidR="004A424F">
        <w:rPr>
          <w:rFonts w:ascii="Calibri" w:hAnsi="Calibri" w:cs="Calibri"/>
          <w:sz w:val="20"/>
          <w:szCs w:val="20"/>
        </w:rPr>
        <w:t>.</w:t>
      </w:r>
    </w:p>
    <w:p w14:paraId="62083B13" w14:textId="325CE0BE"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1764A2">
        <w:rPr>
          <w:rFonts w:ascii="Calibri" w:hAnsi="Calibri" w:cs="Calibri"/>
          <w:sz w:val="20"/>
          <w:szCs w:val="20"/>
        </w:rPr>
        <w:t xml:space="preserve"> (m.in. firma transportowa)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14:paraId="70CF4568" w14:textId="77777777"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5436A9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1B1042">
        <w:rPr>
          <w:rFonts w:ascii="Calibri" w:hAnsi="Calibri" w:cs="Calibri"/>
          <w:sz w:val="20"/>
          <w:szCs w:val="20"/>
        </w:rPr>
        <w:t xml:space="preserve"> (</w:t>
      </w:r>
      <w:r w:rsidR="000F3089" w:rsidRPr="001764A2">
        <w:rPr>
          <w:rFonts w:ascii="Calibri" w:hAnsi="Calibri" w:cs="Calibri"/>
          <w:sz w:val="20"/>
          <w:szCs w:val="20"/>
          <w:highlight w:val="yellow"/>
        </w:rPr>
        <w:t>10 lat</w:t>
      </w:r>
      <w:r w:rsidR="001B1042">
        <w:rPr>
          <w:rFonts w:ascii="Calibri" w:hAnsi="Calibri" w:cs="Calibri"/>
          <w:sz w:val="20"/>
          <w:szCs w:val="20"/>
        </w:rPr>
        <w:t>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14:paraId="5AA68A23" w14:textId="77777777"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14:paraId="420E3529" w14:textId="77777777"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14:paraId="361A3492" w14:textId="77777777"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14:paraId="265F943D" w14:textId="77777777"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14:paraId="3BC6C1C6" w14:textId="77777777"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14:paraId="5304AC0F" w14:textId="77777777"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14:paraId="7549A133" w14:textId="77777777"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14:paraId="24BA14FE" w14:textId="77777777"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14:paraId="11C42AAB" w14:textId="77777777"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14:paraId="2DA5A628" w14:textId="77777777"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14:paraId="46E423AC" w14:textId="77777777" w:rsidR="00975992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O szczegółach podstawy gromadzenia danych osobowych</w:t>
      </w:r>
      <w:r w:rsidR="00AB5FB8" w:rsidRPr="00CC6372">
        <w:rPr>
          <w:rFonts w:ascii="Calibri" w:hAnsi="Calibri" w:cs="Calibri"/>
          <w:sz w:val="20"/>
          <w:szCs w:val="20"/>
        </w:rPr>
        <w:t>,</w:t>
      </w:r>
      <w:r w:rsidRPr="00CC6372">
        <w:rPr>
          <w:rFonts w:ascii="Calibri" w:hAnsi="Calibri" w:cs="Calibri"/>
          <w:sz w:val="20"/>
          <w:szCs w:val="20"/>
        </w:rPr>
        <w:t xml:space="preserve"> obowiązku lub dobrowolności ich podania oraz potencjalnych konsekwencjach niepodania danych, informowani Państwo będziecie przez merytoryczną komórkę </w:t>
      </w:r>
      <w:r w:rsidR="009A10A4" w:rsidRPr="00CC6372">
        <w:rPr>
          <w:rFonts w:ascii="Calibri" w:hAnsi="Calibri" w:cs="Calibri"/>
          <w:sz w:val="20"/>
          <w:szCs w:val="20"/>
        </w:rPr>
        <w:t>Administratora danych</w:t>
      </w:r>
      <w:r w:rsidRPr="00CC6372">
        <w:rPr>
          <w:rFonts w:ascii="Calibri" w:hAnsi="Calibri" w:cs="Calibri"/>
          <w:sz w:val="20"/>
          <w:szCs w:val="20"/>
        </w:rPr>
        <w:t xml:space="preserve"> prowadzącą przetwarzanie</w:t>
      </w:r>
      <w:r w:rsidR="003343FB" w:rsidRPr="003343FB">
        <w:rPr>
          <w:rFonts w:ascii="Calibri" w:hAnsi="Calibri" w:cs="Calibri"/>
          <w:sz w:val="20"/>
          <w:szCs w:val="20"/>
        </w:rPr>
        <w:t xml:space="preserve"> </w:t>
      </w:r>
      <w:r w:rsidR="003343FB">
        <w:rPr>
          <w:rFonts w:ascii="Calibri" w:hAnsi="Calibri" w:cs="Calibri"/>
          <w:sz w:val="20"/>
          <w:szCs w:val="20"/>
        </w:rPr>
        <w:t>oraz przez inspektora ochrony danych</w:t>
      </w:r>
      <w:r w:rsidRPr="00CC6372">
        <w:rPr>
          <w:rFonts w:ascii="Calibri" w:hAnsi="Calibri" w:cs="Calibri"/>
          <w:sz w:val="20"/>
          <w:szCs w:val="20"/>
        </w:rPr>
        <w:t>.</w:t>
      </w:r>
    </w:p>
    <w:sectPr w:rsidR="00975992" w:rsidRPr="00CC6372" w:rsidSect="001B1042">
      <w:pgSz w:w="12240" w:h="15840"/>
      <w:pgMar w:top="1417" w:right="1417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5BC3C" w14:textId="77777777" w:rsidR="00DE6AC4" w:rsidRDefault="00DE6AC4" w:rsidP="00874147">
      <w:pPr>
        <w:spacing w:after="0" w:line="240" w:lineRule="auto"/>
      </w:pPr>
      <w:r>
        <w:separator/>
      </w:r>
    </w:p>
  </w:endnote>
  <w:endnote w:type="continuationSeparator" w:id="0">
    <w:p w14:paraId="7E2A5425" w14:textId="77777777" w:rsidR="00DE6AC4" w:rsidRDefault="00DE6AC4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07EF4" w14:textId="77777777" w:rsidR="00DE6AC4" w:rsidRDefault="00DE6AC4" w:rsidP="00874147">
      <w:pPr>
        <w:spacing w:after="0" w:line="240" w:lineRule="auto"/>
      </w:pPr>
      <w:r>
        <w:separator/>
      </w:r>
    </w:p>
  </w:footnote>
  <w:footnote w:type="continuationSeparator" w:id="0">
    <w:p w14:paraId="3A078AFF" w14:textId="77777777" w:rsidR="00DE6AC4" w:rsidRDefault="00DE6AC4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E7886"/>
    <w:multiLevelType w:val="hybridMultilevel"/>
    <w:tmpl w:val="E8A23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C211C"/>
    <w:multiLevelType w:val="hybridMultilevel"/>
    <w:tmpl w:val="C9FC4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29028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631670092">
    <w:abstractNumId w:val="2"/>
  </w:num>
  <w:num w:numId="3" w16cid:durableId="839197353">
    <w:abstractNumId w:val="7"/>
  </w:num>
  <w:num w:numId="4" w16cid:durableId="151727105">
    <w:abstractNumId w:val="1"/>
  </w:num>
  <w:num w:numId="5" w16cid:durableId="2091271002">
    <w:abstractNumId w:val="4"/>
  </w:num>
  <w:num w:numId="6" w16cid:durableId="1094520727">
    <w:abstractNumId w:val="3"/>
  </w:num>
  <w:num w:numId="7" w16cid:durableId="852381559">
    <w:abstractNumId w:val="6"/>
  </w:num>
  <w:num w:numId="8" w16cid:durableId="502477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16780"/>
    <w:rsid w:val="00023A25"/>
    <w:rsid w:val="00044DD7"/>
    <w:rsid w:val="00063D79"/>
    <w:rsid w:val="000906A1"/>
    <w:rsid w:val="000937E9"/>
    <w:rsid w:val="00093AA2"/>
    <w:rsid w:val="000B079E"/>
    <w:rsid w:val="000B367D"/>
    <w:rsid w:val="000B6FC0"/>
    <w:rsid w:val="000D0BB1"/>
    <w:rsid w:val="000F3089"/>
    <w:rsid w:val="00102C25"/>
    <w:rsid w:val="00111906"/>
    <w:rsid w:val="001203D4"/>
    <w:rsid w:val="00123F5A"/>
    <w:rsid w:val="001414AF"/>
    <w:rsid w:val="001476BE"/>
    <w:rsid w:val="00147D82"/>
    <w:rsid w:val="0015387C"/>
    <w:rsid w:val="00170B12"/>
    <w:rsid w:val="001764A2"/>
    <w:rsid w:val="00184454"/>
    <w:rsid w:val="00184A15"/>
    <w:rsid w:val="001A1DE0"/>
    <w:rsid w:val="001A6515"/>
    <w:rsid w:val="001B1042"/>
    <w:rsid w:val="001B2DC2"/>
    <w:rsid w:val="001E2B7C"/>
    <w:rsid w:val="001E5121"/>
    <w:rsid w:val="001E5795"/>
    <w:rsid w:val="001F02B4"/>
    <w:rsid w:val="001F34A7"/>
    <w:rsid w:val="00216E2D"/>
    <w:rsid w:val="002204F7"/>
    <w:rsid w:val="0023022E"/>
    <w:rsid w:val="00231266"/>
    <w:rsid w:val="0023338B"/>
    <w:rsid w:val="002357E7"/>
    <w:rsid w:val="00246F5B"/>
    <w:rsid w:val="00254A61"/>
    <w:rsid w:val="002658DB"/>
    <w:rsid w:val="00266BE2"/>
    <w:rsid w:val="0028095C"/>
    <w:rsid w:val="002842D7"/>
    <w:rsid w:val="00295355"/>
    <w:rsid w:val="002A70FD"/>
    <w:rsid w:val="002B19BF"/>
    <w:rsid w:val="002B6669"/>
    <w:rsid w:val="002C5A71"/>
    <w:rsid w:val="002D78DC"/>
    <w:rsid w:val="00300850"/>
    <w:rsid w:val="00302D83"/>
    <w:rsid w:val="003200F5"/>
    <w:rsid w:val="00330360"/>
    <w:rsid w:val="003343FB"/>
    <w:rsid w:val="0036281B"/>
    <w:rsid w:val="00363455"/>
    <w:rsid w:val="00377305"/>
    <w:rsid w:val="00380AEB"/>
    <w:rsid w:val="003823F2"/>
    <w:rsid w:val="003A1CB7"/>
    <w:rsid w:val="003A4821"/>
    <w:rsid w:val="003B3179"/>
    <w:rsid w:val="003B6602"/>
    <w:rsid w:val="003D0175"/>
    <w:rsid w:val="003D0249"/>
    <w:rsid w:val="003E0E40"/>
    <w:rsid w:val="003E7474"/>
    <w:rsid w:val="0041484D"/>
    <w:rsid w:val="004233DA"/>
    <w:rsid w:val="0042439A"/>
    <w:rsid w:val="00427BEC"/>
    <w:rsid w:val="004359A4"/>
    <w:rsid w:val="00441C58"/>
    <w:rsid w:val="00445253"/>
    <w:rsid w:val="004522F0"/>
    <w:rsid w:val="00496714"/>
    <w:rsid w:val="00497AF7"/>
    <w:rsid w:val="004A424F"/>
    <w:rsid w:val="004C4819"/>
    <w:rsid w:val="004C57C9"/>
    <w:rsid w:val="004D411D"/>
    <w:rsid w:val="004E0D20"/>
    <w:rsid w:val="004E6D38"/>
    <w:rsid w:val="004F564A"/>
    <w:rsid w:val="005007C6"/>
    <w:rsid w:val="0050238E"/>
    <w:rsid w:val="00502E01"/>
    <w:rsid w:val="00506A02"/>
    <w:rsid w:val="005150EB"/>
    <w:rsid w:val="005416E3"/>
    <w:rsid w:val="005436A9"/>
    <w:rsid w:val="00560AD9"/>
    <w:rsid w:val="00564C84"/>
    <w:rsid w:val="00573DE2"/>
    <w:rsid w:val="00587A46"/>
    <w:rsid w:val="005908EC"/>
    <w:rsid w:val="005C56FA"/>
    <w:rsid w:val="0060169F"/>
    <w:rsid w:val="00601B1F"/>
    <w:rsid w:val="00622DB3"/>
    <w:rsid w:val="00642817"/>
    <w:rsid w:val="00656875"/>
    <w:rsid w:val="006667C6"/>
    <w:rsid w:val="0068037B"/>
    <w:rsid w:val="006A11E9"/>
    <w:rsid w:val="006A469F"/>
    <w:rsid w:val="006A487D"/>
    <w:rsid w:val="006D4880"/>
    <w:rsid w:val="006F2229"/>
    <w:rsid w:val="00720329"/>
    <w:rsid w:val="0072250C"/>
    <w:rsid w:val="007317FB"/>
    <w:rsid w:val="00747570"/>
    <w:rsid w:val="007536ED"/>
    <w:rsid w:val="0075703A"/>
    <w:rsid w:val="0076114F"/>
    <w:rsid w:val="0077410D"/>
    <w:rsid w:val="00777502"/>
    <w:rsid w:val="00784790"/>
    <w:rsid w:val="00796CEB"/>
    <w:rsid w:val="007A1880"/>
    <w:rsid w:val="007A5043"/>
    <w:rsid w:val="007B40D8"/>
    <w:rsid w:val="007D26B5"/>
    <w:rsid w:val="007E78D6"/>
    <w:rsid w:val="007F16F5"/>
    <w:rsid w:val="00804525"/>
    <w:rsid w:val="00817A30"/>
    <w:rsid w:val="00847D06"/>
    <w:rsid w:val="0086536A"/>
    <w:rsid w:val="00870BD3"/>
    <w:rsid w:val="0087265F"/>
    <w:rsid w:val="00874147"/>
    <w:rsid w:val="00897446"/>
    <w:rsid w:val="008B2282"/>
    <w:rsid w:val="008C0116"/>
    <w:rsid w:val="008C1EC2"/>
    <w:rsid w:val="008C4320"/>
    <w:rsid w:val="008D16EE"/>
    <w:rsid w:val="008D354D"/>
    <w:rsid w:val="008E395D"/>
    <w:rsid w:val="008E5712"/>
    <w:rsid w:val="008E6269"/>
    <w:rsid w:val="00932D1C"/>
    <w:rsid w:val="00935091"/>
    <w:rsid w:val="009378E7"/>
    <w:rsid w:val="009548C5"/>
    <w:rsid w:val="00965078"/>
    <w:rsid w:val="00971FB9"/>
    <w:rsid w:val="00974F35"/>
    <w:rsid w:val="00975992"/>
    <w:rsid w:val="009A0F6D"/>
    <w:rsid w:val="009A10A4"/>
    <w:rsid w:val="009A2F01"/>
    <w:rsid w:val="009A6D69"/>
    <w:rsid w:val="009B7D5E"/>
    <w:rsid w:val="009C1C82"/>
    <w:rsid w:val="009C1CC4"/>
    <w:rsid w:val="009C56E8"/>
    <w:rsid w:val="009F3D64"/>
    <w:rsid w:val="00A11E97"/>
    <w:rsid w:val="00A134D4"/>
    <w:rsid w:val="00A23F3E"/>
    <w:rsid w:val="00A46A75"/>
    <w:rsid w:val="00A52DA0"/>
    <w:rsid w:val="00A62241"/>
    <w:rsid w:val="00A81152"/>
    <w:rsid w:val="00AA306A"/>
    <w:rsid w:val="00AB291B"/>
    <w:rsid w:val="00AB4CEF"/>
    <w:rsid w:val="00AB5FB8"/>
    <w:rsid w:val="00AC5D91"/>
    <w:rsid w:val="00AC6C32"/>
    <w:rsid w:val="00AF186F"/>
    <w:rsid w:val="00AF5DB9"/>
    <w:rsid w:val="00B0715E"/>
    <w:rsid w:val="00B10B36"/>
    <w:rsid w:val="00B12BEB"/>
    <w:rsid w:val="00B2181B"/>
    <w:rsid w:val="00B27EA1"/>
    <w:rsid w:val="00B3260F"/>
    <w:rsid w:val="00B36241"/>
    <w:rsid w:val="00B43DF7"/>
    <w:rsid w:val="00B51528"/>
    <w:rsid w:val="00B539EE"/>
    <w:rsid w:val="00B61507"/>
    <w:rsid w:val="00B85BCA"/>
    <w:rsid w:val="00BA2F86"/>
    <w:rsid w:val="00BB381A"/>
    <w:rsid w:val="00BC10C3"/>
    <w:rsid w:val="00BC2BB7"/>
    <w:rsid w:val="00BC2FB9"/>
    <w:rsid w:val="00BC41F1"/>
    <w:rsid w:val="00BD1433"/>
    <w:rsid w:val="00BD67F4"/>
    <w:rsid w:val="00BE66DA"/>
    <w:rsid w:val="00BE7379"/>
    <w:rsid w:val="00BF71C8"/>
    <w:rsid w:val="00C67B89"/>
    <w:rsid w:val="00C7549C"/>
    <w:rsid w:val="00C9381F"/>
    <w:rsid w:val="00C945EE"/>
    <w:rsid w:val="00CC384D"/>
    <w:rsid w:val="00CC4567"/>
    <w:rsid w:val="00CC6372"/>
    <w:rsid w:val="00CE5AEA"/>
    <w:rsid w:val="00D0391E"/>
    <w:rsid w:val="00D15288"/>
    <w:rsid w:val="00D209DC"/>
    <w:rsid w:val="00D31EC7"/>
    <w:rsid w:val="00D32C31"/>
    <w:rsid w:val="00D3348A"/>
    <w:rsid w:val="00D478A9"/>
    <w:rsid w:val="00D478CF"/>
    <w:rsid w:val="00D54EB3"/>
    <w:rsid w:val="00D605B3"/>
    <w:rsid w:val="00D864F9"/>
    <w:rsid w:val="00DA09E4"/>
    <w:rsid w:val="00DB040F"/>
    <w:rsid w:val="00DB0AAD"/>
    <w:rsid w:val="00DC16E8"/>
    <w:rsid w:val="00DC4ABC"/>
    <w:rsid w:val="00DC7C06"/>
    <w:rsid w:val="00DD208A"/>
    <w:rsid w:val="00DE6AC4"/>
    <w:rsid w:val="00DF5D12"/>
    <w:rsid w:val="00E02B46"/>
    <w:rsid w:val="00E02EF0"/>
    <w:rsid w:val="00E10576"/>
    <w:rsid w:val="00E15691"/>
    <w:rsid w:val="00E330D8"/>
    <w:rsid w:val="00E56421"/>
    <w:rsid w:val="00E90B6C"/>
    <w:rsid w:val="00E91494"/>
    <w:rsid w:val="00EB40DB"/>
    <w:rsid w:val="00ED0F0A"/>
    <w:rsid w:val="00ED2245"/>
    <w:rsid w:val="00ED63B5"/>
    <w:rsid w:val="00EE5074"/>
    <w:rsid w:val="00EE5158"/>
    <w:rsid w:val="00EE59D5"/>
    <w:rsid w:val="00EE798A"/>
    <w:rsid w:val="00F136FB"/>
    <w:rsid w:val="00F25937"/>
    <w:rsid w:val="00F34478"/>
    <w:rsid w:val="00F37FCC"/>
    <w:rsid w:val="00F40F86"/>
    <w:rsid w:val="00F52536"/>
    <w:rsid w:val="00F54958"/>
    <w:rsid w:val="00F6390E"/>
    <w:rsid w:val="00F641B5"/>
    <w:rsid w:val="00F926BB"/>
    <w:rsid w:val="00FB1203"/>
    <w:rsid w:val="00FB7A7B"/>
    <w:rsid w:val="00FC2049"/>
    <w:rsid w:val="00FE34D7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3CBC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5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tebeds tebeds</cp:lastModifiedBy>
  <cp:revision>4</cp:revision>
  <dcterms:created xsi:type="dcterms:W3CDTF">2024-08-12T10:38:00Z</dcterms:created>
  <dcterms:modified xsi:type="dcterms:W3CDTF">2024-08-13T06:19:00Z</dcterms:modified>
</cp:coreProperties>
</file>