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664CF" w:rsidRPr="002664CF" w14:paraId="583B5BE1" w14:textId="77777777" w:rsidTr="005310CA">
        <w:trPr>
          <w:tblHeader/>
        </w:trPr>
        <w:tc>
          <w:tcPr>
            <w:tcW w:w="8918" w:type="dxa"/>
            <w:gridSpan w:val="2"/>
            <w:shd w:val="clear" w:color="auto" w:fill="D9D9D9" w:themeFill="background1" w:themeFillShade="D9"/>
          </w:tcPr>
          <w:p w14:paraId="50153266" w14:textId="7E270A93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2664CF" w:rsidRPr="002664CF" w14:paraId="4AAB2B82" w14:textId="77777777" w:rsidTr="005310CA">
        <w:trPr>
          <w:trHeight w:val="2350"/>
        </w:trPr>
        <w:tc>
          <w:tcPr>
            <w:tcW w:w="2296" w:type="dxa"/>
            <w:shd w:val="clear" w:color="auto" w:fill="D9D9D9" w:themeFill="background1" w:themeFillShade="D9"/>
          </w:tcPr>
          <w:p w14:paraId="7840A4FF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6306B7CE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7B53B5A9" w14:textId="725C2C57" w:rsidR="00A17115" w:rsidRPr="0005644A" w:rsidRDefault="00311112" w:rsidP="0005644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 Gminy Suchożebry</w:t>
            </w:r>
            <w:r w:rsidR="009C1C42" w:rsidRPr="002664C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07E14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Aleksandry Ogińskiej 11, 08-125 Suchożebry</w:t>
            </w:r>
            <w:r w:rsidR="009C1C42" w:rsidRPr="002664CF">
              <w:rPr>
                <w:rFonts w:ascii="Arial" w:hAnsi="Arial" w:cs="Arial"/>
                <w:sz w:val="18"/>
                <w:szCs w:val="18"/>
              </w:rPr>
              <w:t xml:space="preserve">) –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9C1C42"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115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>wnioskó</w:t>
            </w:r>
            <w:r w:rsidR="00A17115">
              <w:rPr>
                <w:rFonts w:ascii="Arial" w:hAnsi="Arial" w:cs="Arial"/>
                <w:sz w:val="18"/>
                <w:szCs w:val="18"/>
              </w:rPr>
              <w:t>w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składany</w:t>
            </w:r>
            <w:r w:rsidR="00A17115">
              <w:rPr>
                <w:rFonts w:ascii="Arial" w:hAnsi="Arial" w:cs="Arial"/>
                <w:sz w:val="18"/>
                <w:szCs w:val="18"/>
              </w:rPr>
              <w:t>ch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w organie 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>dowolnej gminy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w ramach zastrzeżenia numeru PESEL,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cofania zastrzeżenia, wydawania zaświadczenia 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>zawierające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>go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 xml:space="preserve"> odpis danych dotyczących tej osoby przetwarzanych w rejestrze zastrzeżeń numerów PESEL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>przechowywan</w:t>
            </w:r>
            <w:r w:rsidR="00A60EFE" w:rsidRPr="00936BE9">
              <w:rPr>
                <w:rFonts w:ascii="Arial" w:hAnsi="Arial" w:cs="Arial"/>
                <w:sz w:val="18"/>
                <w:szCs w:val="18"/>
              </w:rPr>
              <w:t>ia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przez Wójta/Burmistrza/P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>rezydenta miasta dokumentacji pisemnej;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D3E2A8" w14:textId="57029AF1" w:rsidR="00B5749B" w:rsidRPr="0005644A" w:rsidRDefault="002A3270" w:rsidP="0005644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rejestru zastrzeżeń numerów PESEL</w:t>
            </w:r>
            <w:r w:rsidR="00A60EF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5AF23512" w14:textId="77777777" w:rsidTr="005310CA">
        <w:trPr>
          <w:trHeight w:val="1341"/>
        </w:trPr>
        <w:tc>
          <w:tcPr>
            <w:tcW w:w="2296" w:type="dxa"/>
            <w:shd w:val="clear" w:color="auto" w:fill="D9D9D9" w:themeFill="background1" w:themeFillShade="D9"/>
          </w:tcPr>
          <w:p w14:paraId="23B10A5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5D5494BF" w14:textId="52EBED05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311112">
              <w:rPr>
                <w:rFonts w:ascii="Arial" w:hAnsi="Arial" w:cs="Arial"/>
                <w:sz w:val="18"/>
                <w:szCs w:val="18"/>
              </w:rPr>
              <w:t>Wójt</w:t>
            </w:r>
            <w:r w:rsidR="00311112">
              <w:rPr>
                <w:rFonts w:ascii="Arial" w:hAnsi="Arial" w:cs="Arial"/>
                <w:sz w:val="18"/>
                <w:szCs w:val="18"/>
              </w:rPr>
              <w:t>em</w:t>
            </w:r>
            <w:r w:rsidR="00311112">
              <w:rPr>
                <w:rFonts w:ascii="Arial" w:hAnsi="Arial" w:cs="Arial"/>
                <w:sz w:val="18"/>
                <w:szCs w:val="18"/>
              </w:rPr>
              <w:t xml:space="preserve"> Gminy Suchożebry</w:t>
            </w:r>
            <w:r w:rsidR="00311112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D42FFD">
              <w:rPr>
                <w:rFonts w:ascii="Arial" w:hAnsi="Arial" w:cs="Arial"/>
                <w:sz w:val="18"/>
                <w:szCs w:val="18"/>
              </w:rPr>
              <w:t xml:space="preserve"> lub poprzez adres email: </w:t>
            </w:r>
            <w:r w:rsidR="00311112">
              <w:rPr>
                <w:rFonts w:ascii="Arial" w:hAnsi="Arial" w:cs="Arial"/>
                <w:sz w:val="18"/>
                <w:szCs w:val="18"/>
              </w:rPr>
              <w:t>gmina@suchozebry</w:t>
            </w:r>
            <w:r w:rsidR="006B378B" w:rsidRPr="002664CF">
              <w:rPr>
                <w:rFonts w:ascii="Arial" w:hAnsi="Arial" w:cs="Arial"/>
                <w:sz w:val="18"/>
                <w:szCs w:val="18"/>
              </w:rPr>
              <w:t>.</w:t>
            </w:r>
            <w:r w:rsidR="00D42FFD">
              <w:rPr>
                <w:rFonts w:ascii="Arial" w:hAnsi="Arial" w:cs="Arial"/>
                <w:sz w:val="18"/>
                <w:szCs w:val="18"/>
              </w:rPr>
              <w:t>pl</w:t>
            </w:r>
          </w:p>
          <w:p w14:paraId="39750FF6" w14:textId="2779F368" w:rsidR="00670AE4" w:rsidRPr="002664CF" w:rsidRDefault="002A3270" w:rsidP="0005644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B169F5">
              <w:rPr>
                <w:rFonts w:ascii="Arial" w:hAnsi="Arial" w:cs="Arial"/>
                <w:sz w:val="18"/>
                <w:szCs w:val="18"/>
              </w:rPr>
              <w:t>:</w:t>
            </w:r>
            <w:r w:rsidR="005B6CCF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904389" w:rsidRPr="00904389">
              <w:rPr>
                <w:rStyle w:val="Hipercze"/>
                <w:color w:val="auto"/>
                <w:u w:val="none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0B52DB2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18EAD22D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71C9E409" w14:textId="66F0976C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311112">
              <w:rPr>
                <w:rFonts w:ascii="Arial" w:hAnsi="Arial" w:cs="Arial"/>
                <w:sz w:val="18"/>
                <w:szCs w:val="18"/>
              </w:rPr>
              <w:t>Wójt Gminy Suchożebry</w:t>
            </w:r>
            <w:r w:rsidR="00311112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4CF">
              <w:rPr>
                <w:rFonts w:ascii="Arial" w:hAnsi="Arial" w:cs="Arial"/>
                <w:sz w:val="18"/>
                <w:szCs w:val="18"/>
              </w:rPr>
              <w:t>wyznaczył inspektora ochrony</w:t>
            </w:r>
            <w:r w:rsidR="00F656C7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Pan skontaktować poprzez </w:t>
            </w:r>
            <w:r w:rsidR="0005644A">
              <w:rPr>
                <w:rFonts w:ascii="Arial" w:hAnsi="Arial" w:cs="Arial"/>
                <w:sz w:val="18"/>
                <w:szCs w:val="18"/>
              </w:rPr>
              <w:t>adres e-mail: iod@</w:t>
            </w:r>
            <w:r w:rsidR="00311112">
              <w:rPr>
                <w:rFonts w:ascii="Arial" w:hAnsi="Arial" w:cs="Arial"/>
                <w:sz w:val="18"/>
                <w:szCs w:val="18"/>
              </w:rPr>
              <w:t>suchozebry</w:t>
            </w:r>
            <w:r w:rsidR="00D42FFD">
              <w:rPr>
                <w:rFonts w:ascii="Arial" w:hAnsi="Arial" w:cs="Arial"/>
                <w:sz w:val="18"/>
                <w:szCs w:val="18"/>
              </w:rPr>
              <w:t>.</w:t>
            </w:r>
            <w:r w:rsidR="0005644A">
              <w:rPr>
                <w:rFonts w:ascii="Arial" w:hAnsi="Arial" w:cs="Arial"/>
                <w:sz w:val="18"/>
                <w:szCs w:val="18"/>
              </w:rPr>
              <w:t>pl</w:t>
            </w:r>
          </w:p>
          <w:p w14:paraId="73F2397D" w14:textId="1F03AA6C" w:rsidR="005D6F23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kontaktować, we wszystkich sprawach związanych z przetwarzaniem danych osobowych,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</w:t>
            </w:r>
            <w:r w:rsidR="00A60EFE">
              <w:rPr>
                <w:rFonts w:ascii="Arial" w:hAnsi="Arial" w:cs="Arial"/>
                <w:sz w:val="18"/>
                <w:szCs w:val="18"/>
              </w:rPr>
              <w:t>: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389" w:rsidRPr="00B169F5">
              <w:rPr>
                <w:rFonts w:ascii="Arial" w:hAnsi="Arial" w:cs="Arial"/>
                <w:sz w:val="18"/>
                <w:szCs w:val="18"/>
                <w:u w:val="single"/>
              </w:rPr>
              <w:t>iod@mc.gov.pl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2E945377" w14:textId="77777777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64739F5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04AEB96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3E0C0B92" w14:textId="2BD7FE50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</w:t>
            </w:r>
            <w:r w:rsidR="00741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A96">
              <w:rPr>
                <w:rFonts w:ascii="Arial" w:hAnsi="Arial" w:cs="Arial"/>
                <w:sz w:val="18"/>
                <w:szCs w:val="18"/>
              </w:rPr>
              <w:t>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</w:t>
            </w:r>
            <w:r w:rsidR="00CD507C" w:rsidRPr="00344F06">
              <w:rPr>
                <w:rFonts w:ascii="Arial" w:hAnsi="Arial" w:cs="Arial"/>
                <w:sz w:val="18"/>
                <w:szCs w:val="18"/>
              </w:rPr>
              <w:t>c RODO</w:t>
            </w:r>
            <w:r w:rsidR="00B169F5" w:rsidRPr="00344F0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w związku z przepisem szczególnym ustawy</w:t>
            </w:r>
            <w:r w:rsidR="00344F06">
              <w:rPr>
                <w:rFonts w:ascii="Arial" w:hAnsi="Arial" w:cs="Arial"/>
                <w:sz w:val="18"/>
                <w:szCs w:val="18"/>
              </w:rPr>
              <w:t xml:space="preserve"> przez</w:t>
            </w:r>
            <w:r w:rsidR="0005644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6063960" w14:textId="29F9BF27" w:rsidR="00344F06" w:rsidRPr="0005644A" w:rsidRDefault="00311112" w:rsidP="0005644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Wójta </w:t>
            </w:r>
            <w:r>
              <w:rPr>
                <w:rFonts w:ascii="Arial" w:hAnsi="Arial" w:cs="Arial"/>
                <w:sz w:val="18"/>
                <w:szCs w:val="18"/>
              </w:rPr>
              <w:t>Gminy Suchożebry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>- w celu wprowadzenia Pani/Pana danych do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rejestru zastrzeżeń numerów PESEL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, cofnięcia zastrzeżenia,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36BE9">
              <w:rPr>
                <w:rFonts w:ascii="Arial" w:hAnsi="Arial" w:cs="Arial"/>
                <w:sz w:val="18"/>
                <w:szCs w:val="18"/>
              </w:rPr>
              <w:t>wydania zaświadczenia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zawierającego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t xml:space="preserve">odpis danych przetwarzanych w rejestrze zastrzeżeń numerów PESEL </w:t>
            </w:r>
            <w:r w:rsidR="007518E1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 xml:space="preserve">23e ust. 2 pkt. 2 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>oraz art. 23</w:t>
            </w:r>
            <w:r w:rsidR="005B1860">
              <w:rPr>
                <w:rFonts w:ascii="Arial" w:hAnsi="Arial" w:cs="Arial"/>
                <w:bCs/>
                <w:sz w:val="18"/>
                <w:szCs w:val="18"/>
              </w:rPr>
              <w:t>k ust. 2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ustawy </w:t>
            </w:r>
            <w:r w:rsidR="00344F06" w:rsidRPr="00344F06">
              <w:rPr>
                <w:rFonts w:ascii="Arial" w:hAnsi="Arial" w:cs="Arial"/>
                <w:bCs/>
                <w:sz w:val="18"/>
                <w:szCs w:val="18"/>
              </w:rPr>
              <w:t xml:space="preserve">z dnia 24 września 2010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r. –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o ewidencji ludności;</w:t>
            </w:r>
          </w:p>
          <w:p w14:paraId="7BA72161" w14:textId="30235990" w:rsidR="00474A4A" w:rsidRPr="0005644A" w:rsidRDefault="00CE4C32" w:rsidP="00A60EFE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Ministra Cyfryzacji </w:t>
            </w:r>
            <w:r w:rsidR="00474A4A" w:rsidRPr="002664C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057A2" w:rsidRPr="002664CF">
              <w:rPr>
                <w:rFonts w:ascii="Arial" w:hAnsi="Arial" w:cs="Arial"/>
                <w:sz w:val="18"/>
                <w:szCs w:val="18"/>
              </w:rPr>
              <w:t xml:space="preserve">w celu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cofnięcia 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wydania zaświadczenia zawierającego historię zastrzeżeń numeru PESEL w rejestrze zastrzeżeń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- na podstawie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 xml:space="preserve">art. 23a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i 23k ust. 5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>ustawy o ewidencji ludności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13E837E" w14:textId="6E7ACF5D" w:rsidR="003057A2" w:rsidRPr="003057A2" w:rsidRDefault="00A60EFE" w:rsidP="003057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EFE">
              <w:rPr>
                <w:rFonts w:ascii="Arial" w:hAnsi="Arial" w:cs="Arial"/>
                <w:sz w:val="18"/>
                <w:szCs w:val="18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</w:tc>
      </w:tr>
      <w:tr w:rsidR="002664CF" w:rsidRPr="002664CF" w14:paraId="0C708E22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5876D4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57773D30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046C7CF7" w14:textId="4180F061" w:rsidR="005310CA" w:rsidRPr="002664CF" w:rsidRDefault="0005644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>Podmiotami przetwarzającymi są:</w:t>
            </w:r>
          </w:p>
          <w:p w14:paraId="708C2AFE" w14:textId="4F671AEE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644A">
              <w:rPr>
                <w:rFonts w:ascii="Arial" w:hAnsi="Arial" w:cs="Arial"/>
                <w:sz w:val="18"/>
                <w:szCs w:val="18"/>
              </w:rPr>
              <w:t>-</w:t>
            </w:r>
            <w:r w:rsidR="009B08FC" w:rsidRPr="0005644A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Pr="0005644A">
              <w:rPr>
                <w:rFonts w:ascii="Arial" w:hAnsi="Arial" w:cs="Arial"/>
                <w:sz w:val="18"/>
                <w:szCs w:val="18"/>
              </w:rPr>
              <w:t>z siedzibą w Warszawie przy Alejach Jerozolimskich 132-136, 02-305 Warszawa, świadczący usługę utrzymania systemu.</w:t>
            </w:r>
          </w:p>
          <w:p w14:paraId="5FEB93CD" w14:textId="4DB26204" w:rsidR="00F149FC" w:rsidRPr="005310CA" w:rsidRDefault="0005644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•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>Dane udostępniane są do:</w:t>
            </w:r>
          </w:p>
          <w:p w14:paraId="50E4980F" w14:textId="7B0A1AC8" w:rsidR="00F149FC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organów gminy, wojewodów, ministra właściwego do spraw wewnętrznych na podstawie art.  23b ust. 4 ustawy o ewidencji ludności;</w:t>
            </w:r>
          </w:p>
          <w:p w14:paraId="537DC439" w14:textId="4A6ECED9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-oraz na podstawie art. 23 m ust. 1 ustawy o ewidencji ludności do:  </w:t>
            </w:r>
          </w:p>
          <w:p w14:paraId="1ADDA84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1) podmiotów, o których mowa w art. 46 ust. 1, w zakresie niezbędnym do realizacji ustawowych zadań;</w:t>
            </w:r>
          </w:p>
          <w:p w14:paraId="448DA95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2) podmiotów, o których mowa w art. 46 ust. 2 pkt 1, po wykazaniu interesu faktycznego;</w:t>
            </w:r>
          </w:p>
          <w:p w14:paraId="09A78BD7" w14:textId="1802387F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3) podmiotów, o których mowa w art. 4 ust. 1 pkt 1, 17, 18 i 20 ustawy z dnia 29 sierpnia 1997 r. - Prawo bankowe, oraz instytucji utworzonej na podstawie </w:t>
            </w:r>
            <w:r w:rsidR="00741A57">
              <w:rPr>
                <w:rFonts w:ascii="Arial" w:hAnsi="Arial" w:cs="Arial"/>
                <w:sz w:val="18"/>
                <w:szCs w:val="18"/>
              </w:rPr>
              <w:br/>
            </w:r>
            <w:r w:rsidRPr="005310CA">
              <w:rPr>
                <w:rFonts w:ascii="Arial" w:hAnsi="Arial" w:cs="Arial"/>
                <w:sz w:val="18"/>
                <w:szCs w:val="18"/>
              </w:rPr>
              <w:t>art. 105 ust. 4 tej ustawy;</w:t>
            </w:r>
          </w:p>
          <w:p w14:paraId="7BAC60EA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4) notariuszy;</w:t>
            </w:r>
          </w:p>
          <w:p w14:paraId="1F0ED87C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5) dostawców publicznie dostępnych usług telekomunikacyjnych;</w:t>
            </w:r>
          </w:p>
          <w:p w14:paraId="1793E10B" w14:textId="603ACA46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6) spółdzielczych kas oszczędnościowo-kredytowy</w:t>
            </w:r>
            <w:r w:rsidR="00741A57">
              <w:rPr>
                <w:rFonts w:ascii="Arial" w:hAnsi="Arial" w:cs="Arial"/>
                <w:sz w:val="18"/>
                <w:szCs w:val="18"/>
              </w:rPr>
              <w:t>ch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2D2E3A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7) kredytodawców w rozumieniu art. 5 pkt 2 ustawy z dnia 12 maja 2011 r. o kredycie konsumenckim;</w:t>
            </w:r>
          </w:p>
          <w:p w14:paraId="235328A2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8) dostawców, o których mowa w art. 4 ust. 2 pkt 4, 6, 9 i 11 ustawy z dnia 19 sierpnia 2011 r. o usługach płatniczych (</w:t>
            </w:r>
            <w:proofErr w:type="spellStart"/>
            <w:r w:rsidRPr="005310CA">
              <w:rPr>
                <w:rFonts w:ascii="Arial" w:hAnsi="Arial" w:cs="Arial"/>
                <w:sz w:val="18"/>
                <w:szCs w:val="18"/>
              </w:rPr>
              <w:t>Dz.U</w:t>
            </w:r>
            <w:proofErr w:type="spellEnd"/>
            <w:r w:rsidRPr="005310CA">
              <w:rPr>
                <w:rFonts w:ascii="Arial" w:hAnsi="Arial" w:cs="Arial"/>
                <w:sz w:val="18"/>
                <w:szCs w:val="18"/>
              </w:rPr>
              <w:t>. z 2022 r. poz. 2360 i 2640);</w:t>
            </w:r>
          </w:p>
          <w:p w14:paraId="39A51056" w14:textId="484AA638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9) biur informacji gospodarczej, o których mowa w art. 5 ustawy z dnia 9 kwietnia 2010 r. o udostępnianiu informacji gospodarczych i wymianie danych gospodarczych (</w:t>
            </w:r>
            <w:proofErr w:type="spellStart"/>
            <w:r w:rsidRPr="005310CA">
              <w:rPr>
                <w:rFonts w:ascii="Arial" w:hAnsi="Arial" w:cs="Arial"/>
                <w:sz w:val="18"/>
                <w:szCs w:val="18"/>
              </w:rPr>
              <w:t>Dz.U</w:t>
            </w:r>
            <w:proofErr w:type="spellEnd"/>
            <w:r w:rsidRPr="005310CA">
              <w:rPr>
                <w:rFonts w:ascii="Arial" w:hAnsi="Arial" w:cs="Arial"/>
                <w:sz w:val="18"/>
                <w:szCs w:val="18"/>
              </w:rPr>
              <w:t>. z 2023 r. poz. 528 i 1394)</w:t>
            </w:r>
          </w:p>
        </w:tc>
      </w:tr>
      <w:tr w:rsidR="00B169F5" w:rsidRPr="002664CF" w14:paraId="3385B01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5440B511" w14:textId="66DD41DC" w:rsidR="00B169F5" w:rsidRPr="002664CF" w:rsidRDefault="00B169F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KATEGORIE DANYCH</w:t>
            </w:r>
          </w:p>
        </w:tc>
        <w:tc>
          <w:tcPr>
            <w:tcW w:w="6622" w:type="dxa"/>
          </w:tcPr>
          <w:p w14:paraId="56310D36" w14:textId="77777777" w:rsidR="00B169F5" w:rsidRPr="00B169F5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Imię, nazwisko, numer PESEL, uzasadnienie złożenia wniosku</w:t>
            </w:r>
          </w:p>
          <w:p w14:paraId="516F3D0B" w14:textId="32D4A91C" w:rsidR="00B169F5" w:rsidRPr="005310CA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2664CF" w:rsidRPr="002664CF" w14:paraId="7CB80E88" w14:textId="77777777" w:rsidTr="005310CA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14:paraId="3807A636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367EC27E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Danych zgromadzonych w rejestrze zastrzeżeń numerów PESEL nie usuwa się.</w:t>
            </w:r>
          </w:p>
          <w:p w14:paraId="233328FC" w14:textId="37F83B88" w:rsidR="00550BA0" w:rsidRPr="002664CF" w:rsidRDefault="005310CA" w:rsidP="005310C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Zapisy w dziennikach systemów (logach) przechowywane są przez 6 lat od ostatniego dnia roku kalendarzowego, w którym powstał zapis.</w:t>
            </w:r>
          </w:p>
        </w:tc>
      </w:tr>
      <w:tr w:rsidR="002664CF" w:rsidRPr="002664CF" w14:paraId="48E58EB6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3C126B95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53CF1CA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14:paraId="4B8C5AC3" w14:textId="283E159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</w:t>
            </w:r>
            <w:r w:rsidR="007A1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dostępu do danych osobowych, także za pomocą usługi elektronicznej udostępnionej przez ministra właściwego do spraw informatyzacji</w:t>
            </w:r>
            <w:r w:rsidR="00741A57">
              <w:rPr>
                <w:rFonts w:ascii="Arial" w:hAnsi="Arial" w:cs="Arial"/>
                <w:sz w:val="18"/>
                <w:szCs w:val="18"/>
              </w:rPr>
              <w:t>,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 której mowa w art. 23</w:t>
            </w:r>
            <w:bookmarkStart w:id="0" w:name="_GoBack"/>
            <w:bookmarkEnd w:id="0"/>
            <w:r w:rsidRPr="005310CA">
              <w:rPr>
                <w:rFonts w:ascii="Arial" w:hAnsi="Arial" w:cs="Arial"/>
                <w:sz w:val="18"/>
                <w:szCs w:val="18"/>
              </w:rPr>
              <w:t>k ustawy o ewidencji ludności;</w:t>
            </w:r>
          </w:p>
          <w:p w14:paraId="6282C7F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14:paraId="29B61237" w14:textId="7BE7EDE2" w:rsidR="002A3270" w:rsidRPr="002664CF" w:rsidRDefault="005310CA" w:rsidP="0005644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</w:tc>
      </w:tr>
      <w:tr w:rsidR="002664CF" w:rsidRPr="002664CF" w14:paraId="2DA85747" w14:textId="77777777" w:rsidTr="005310CA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14:paraId="29A0C7F1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40F2620D" w14:textId="4CA89933" w:rsidR="00093D47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5310CA">
              <w:rPr>
                <w:rFonts w:ascii="Arial" w:hAnsi="Arial" w:cs="Arial"/>
                <w:sz w:val="18"/>
                <w:szCs w:val="18"/>
              </w:rPr>
              <w:t>: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>Prezesa Urzędu Ochrony Danych Osobowych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, ul 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Stawki 2, 00-193 Warszawa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9E85AF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E290E5E" w14:textId="77777777"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0C83A2CB" w14:textId="37A9A646" w:rsidR="006F081B" w:rsidRDefault="005310CA" w:rsidP="000564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F0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ejestr PESEL</w:t>
            </w:r>
          </w:p>
          <w:p w14:paraId="1AF3F570" w14:textId="04788E43" w:rsidR="005310CA" w:rsidRDefault="005310CA" w:rsidP="000564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wniosek</w:t>
            </w:r>
          </w:p>
          <w:p w14:paraId="7277D30C" w14:textId="70FE59A0" w:rsidR="005310CA" w:rsidRPr="00BB79F9" w:rsidRDefault="005310CA" w:rsidP="000564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9F5">
              <w:t>p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t>ełnomocnik, kurator albo opiekun prawny, który w Pani/Pana imieniu składa wniosek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664CF" w:rsidRPr="002664CF" w14:paraId="063284AC" w14:textId="77777777" w:rsidTr="00D42FFD">
        <w:trPr>
          <w:trHeight w:val="1211"/>
        </w:trPr>
        <w:tc>
          <w:tcPr>
            <w:tcW w:w="2296" w:type="dxa"/>
            <w:shd w:val="clear" w:color="auto" w:fill="D9D9D9" w:themeFill="background1" w:themeFillShade="D9"/>
          </w:tcPr>
          <w:p w14:paraId="61F7577A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777704" w:rsidRPr="002664C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</w:tc>
        <w:tc>
          <w:tcPr>
            <w:tcW w:w="6622" w:type="dxa"/>
          </w:tcPr>
          <w:p w14:paraId="68E3CCBE" w14:textId="2D1A0B8B" w:rsidR="003949C2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2664CF" w:rsidRPr="002664CF" w14:paraId="07AA1CEF" w14:textId="77777777" w:rsidTr="0005644A">
        <w:trPr>
          <w:trHeight w:val="1103"/>
        </w:trPr>
        <w:tc>
          <w:tcPr>
            <w:tcW w:w="2296" w:type="dxa"/>
            <w:shd w:val="clear" w:color="auto" w:fill="D9D9D9" w:themeFill="background1" w:themeFillShade="D9"/>
          </w:tcPr>
          <w:p w14:paraId="5B186052" w14:textId="77777777"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6622" w:type="dxa"/>
          </w:tcPr>
          <w:p w14:paraId="51341F93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AC38EC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60BB2C94" w14:textId="77777777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4B745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0ED64" w14:textId="77777777" w:rsidR="008755FF" w:rsidRDefault="008755FF" w:rsidP="00BB79F9">
      <w:pPr>
        <w:spacing w:after="0" w:line="240" w:lineRule="auto"/>
      </w:pPr>
      <w:r>
        <w:separator/>
      </w:r>
    </w:p>
  </w:endnote>
  <w:endnote w:type="continuationSeparator" w:id="0">
    <w:p w14:paraId="159693C4" w14:textId="77777777" w:rsidR="008755FF" w:rsidRDefault="008755FF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84E8E" w14:textId="77777777" w:rsidR="008755FF" w:rsidRDefault="008755FF" w:rsidP="00BB79F9">
      <w:pPr>
        <w:spacing w:after="0" w:line="240" w:lineRule="auto"/>
      </w:pPr>
      <w:r>
        <w:separator/>
      </w:r>
    </w:p>
  </w:footnote>
  <w:footnote w:type="continuationSeparator" w:id="0">
    <w:p w14:paraId="3C667F4C" w14:textId="77777777" w:rsidR="008755FF" w:rsidRDefault="008755FF" w:rsidP="00BB79F9">
      <w:pPr>
        <w:spacing w:after="0" w:line="240" w:lineRule="auto"/>
      </w:pPr>
      <w:r>
        <w:continuationSeparator/>
      </w:r>
    </w:p>
  </w:footnote>
  <w:footnote w:id="1">
    <w:p w14:paraId="20AF8207" w14:textId="683C6C43" w:rsidR="00B07E14" w:rsidRDefault="00B07E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10"/>
  </w:num>
  <w:num w:numId="9">
    <w:abstractNumId w:val="15"/>
  </w:num>
  <w:num w:numId="10">
    <w:abstractNumId w:val="17"/>
  </w:num>
  <w:num w:numId="11">
    <w:abstractNumId w:val="19"/>
  </w:num>
  <w:num w:numId="12">
    <w:abstractNumId w:val="0"/>
  </w:num>
  <w:num w:numId="13">
    <w:abstractNumId w:val="11"/>
  </w:num>
  <w:num w:numId="14">
    <w:abstractNumId w:val="18"/>
  </w:num>
  <w:num w:numId="15">
    <w:abstractNumId w:val="1"/>
  </w:num>
  <w:num w:numId="16">
    <w:abstractNumId w:val="13"/>
  </w:num>
  <w:num w:numId="17">
    <w:abstractNumId w:val="3"/>
  </w:num>
  <w:num w:numId="18">
    <w:abstractNumId w:val="14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5644A"/>
    <w:rsid w:val="00066DC2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740A"/>
    <w:rsid w:val="001E4BDF"/>
    <w:rsid w:val="002109E1"/>
    <w:rsid w:val="00210ED2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1112"/>
    <w:rsid w:val="003139B0"/>
    <w:rsid w:val="00317B1C"/>
    <w:rsid w:val="00326677"/>
    <w:rsid w:val="00327FED"/>
    <w:rsid w:val="00334B5A"/>
    <w:rsid w:val="00344F06"/>
    <w:rsid w:val="00350B9B"/>
    <w:rsid w:val="00355E7B"/>
    <w:rsid w:val="00357295"/>
    <w:rsid w:val="0035777B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3332A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5EA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D0EA7"/>
    <w:rsid w:val="006D1FED"/>
    <w:rsid w:val="006D3241"/>
    <w:rsid w:val="006E341E"/>
    <w:rsid w:val="006F081B"/>
    <w:rsid w:val="00701BD5"/>
    <w:rsid w:val="007162E7"/>
    <w:rsid w:val="00721947"/>
    <w:rsid w:val="00723219"/>
    <w:rsid w:val="00723A4E"/>
    <w:rsid w:val="00741A57"/>
    <w:rsid w:val="007518E1"/>
    <w:rsid w:val="00757F7E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71E9F"/>
    <w:rsid w:val="008755FF"/>
    <w:rsid w:val="008815AD"/>
    <w:rsid w:val="008833E7"/>
    <w:rsid w:val="0089001D"/>
    <w:rsid w:val="008B1C54"/>
    <w:rsid w:val="008B330F"/>
    <w:rsid w:val="008B3A3C"/>
    <w:rsid w:val="008C1B17"/>
    <w:rsid w:val="008C706A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67D27"/>
    <w:rsid w:val="009B08FC"/>
    <w:rsid w:val="009B627F"/>
    <w:rsid w:val="009C1C42"/>
    <w:rsid w:val="009C372E"/>
    <w:rsid w:val="009C454F"/>
    <w:rsid w:val="009C4701"/>
    <w:rsid w:val="009D57A8"/>
    <w:rsid w:val="009F19B1"/>
    <w:rsid w:val="009F273D"/>
    <w:rsid w:val="00A17115"/>
    <w:rsid w:val="00A34B5C"/>
    <w:rsid w:val="00A378C3"/>
    <w:rsid w:val="00A37C7C"/>
    <w:rsid w:val="00A47C08"/>
    <w:rsid w:val="00A60238"/>
    <w:rsid w:val="00A60EFE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D189F"/>
    <w:rsid w:val="00AF6EBF"/>
    <w:rsid w:val="00B01388"/>
    <w:rsid w:val="00B0625F"/>
    <w:rsid w:val="00B07E14"/>
    <w:rsid w:val="00B169F5"/>
    <w:rsid w:val="00B20F27"/>
    <w:rsid w:val="00B42B5D"/>
    <w:rsid w:val="00B5749B"/>
    <w:rsid w:val="00B63EB6"/>
    <w:rsid w:val="00B66321"/>
    <w:rsid w:val="00B70EEA"/>
    <w:rsid w:val="00B74918"/>
    <w:rsid w:val="00BA2176"/>
    <w:rsid w:val="00BB0E13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7F71"/>
    <w:rsid w:val="00C17AA5"/>
    <w:rsid w:val="00C20819"/>
    <w:rsid w:val="00C27FC5"/>
    <w:rsid w:val="00C30386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27D5A"/>
    <w:rsid w:val="00D31FA8"/>
    <w:rsid w:val="00D42FFD"/>
    <w:rsid w:val="00D44446"/>
    <w:rsid w:val="00D532AF"/>
    <w:rsid w:val="00D55DE6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6D53"/>
    <w:rsid w:val="00E752F7"/>
    <w:rsid w:val="00E8573B"/>
    <w:rsid w:val="00EB0F49"/>
    <w:rsid w:val="00EB2A84"/>
    <w:rsid w:val="00ED031F"/>
    <w:rsid w:val="00EE00FF"/>
    <w:rsid w:val="00EE2094"/>
    <w:rsid w:val="00EF3693"/>
    <w:rsid w:val="00F0013F"/>
    <w:rsid w:val="00F1068C"/>
    <w:rsid w:val="00F12E94"/>
    <w:rsid w:val="00F149FC"/>
    <w:rsid w:val="00F24A96"/>
    <w:rsid w:val="00F24D5E"/>
    <w:rsid w:val="00F24EFE"/>
    <w:rsid w:val="00F46422"/>
    <w:rsid w:val="00F57B57"/>
    <w:rsid w:val="00F656C7"/>
    <w:rsid w:val="00F83A66"/>
    <w:rsid w:val="00F84077"/>
    <w:rsid w:val="00F904DF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A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ncelaria@cyf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D938F-8762-4631-9F8F-06C884E1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 Skrouba</cp:lastModifiedBy>
  <cp:revision>2</cp:revision>
  <cp:lastPrinted>2019-03-13T11:18:00Z</cp:lastPrinted>
  <dcterms:created xsi:type="dcterms:W3CDTF">2025-01-01T22:01:00Z</dcterms:created>
  <dcterms:modified xsi:type="dcterms:W3CDTF">2025-01-01T22:01:00Z</dcterms:modified>
</cp:coreProperties>
</file>